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93" w:rsidRDefault="00D83193" w:rsidP="00760762">
      <w:pPr>
        <w:spacing w:after="0" w:line="240" w:lineRule="auto"/>
        <w:jc w:val="center"/>
        <w:rPr>
          <w:b/>
          <w:szCs w:val="24"/>
        </w:rPr>
      </w:pPr>
      <w:bookmarkStart w:id="0" w:name="_GoBack"/>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-190500</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3193">
        <w:rPr>
          <w:rStyle w:val="Heading1Char"/>
        </w:rPr>
        <w:t>Volunteer Policy</w:t>
      </w:r>
    </w:p>
    <w:p w:rsidR="00D83193" w:rsidRDefault="00D83193" w:rsidP="00D83193">
      <w:pPr>
        <w:spacing w:after="0" w:line="240" w:lineRule="auto"/>
        <w:rPr>
          <w:b/>
          <w:sz w:val="24"/>
          <w:szCs w:val="24"/>
        </w:rPr>
      </w:pPr>
    </w:p>
    <w:p w:rsidR="00760762" w:rsidRDefault="00760762" w:rsidP="00D83193">
      <w:pPr>
        <w:pStyle w:val="Heading1"/>
        <w:rPr>
          <w:rFonts w:ascii="Arial" w:hAnsi="Arial" w:cs="Arial"/>
        </w:rPr>
      </w:pPr>
    </w:p>
    <w:p w:rsidR="00D83193" w:rsidRPr="00D83193" w:rsidRDefault="00760762" w:rsidP="00D83193">
      <w:pPr>
        <w:pStyle w:val="Heading1"/>
        <w:rPr>
          <w:rFonts w:ascii="Arial" w:hAnsi="Arial" w:cs="Arial"/>
        </w:rPr>
      </w:pPr>
      <w:r>
        <w:rPr>
          <w:rFonts w:ascii="Arial" w:hAnsi="Arial" w:cs="Arial"/>
        </w:rPr>
        <w:t>State</w:t>
      </w:r>
      <w:r w:rsidR="00D83193" w:rsidRPr="00D83193">
        <w:rPr>
          <w:rFonts w:ascii="Arial" w:hAnsi="Arial" w:cs="Arial"/>
        </w:rPr>
        <w:t>ment of Purpose</w:t>
      </w:r>
    </w:p>
    <w:p w:rsidR="00D83193" w:rsidRPr="00D83193" w:rsidRDefault="00D83193" w:rsidP="00D83193">
      <w:pPr>
        <w:spacing w:after="0" w:line="240" w:lineRule="auto"/>
        <w:rPr>
          <w:rFonts w:ascii="Arial" w:hAnsi="Arial" w:cs="Arial"/>
          <w:sz w:val="24"/>
          <w:szCs w:val="24"/>
        </w:rPr>
      </w:pPr>
      <w:r w:rsidRPr="00D83193">
        <w:rPr>
          <w:rFonts w:ascii="Arial" w:hAnsi="Arial" w:cs="Arial"/>
          <w:sz w:val="24"/>
          <w:szCs w:val="24"/>
        </w:rPr>
        <w:t>The Library is committed to making use of all available resources to further its goals.  Volunteers can enrich library services and inform the public about library services.  Within an effectively managed program, volunteers can perform tasks efficiently and responsibly.</w:t>
      </w:r>
    </w:p>
    <w:p w:rsidR="00D83193" w:rsidRPr="00D83193" w:rsidRDefault="00D83193" w:rsidP="00D83193">
      <w:pPr>
        <w:spacing w:after="0" w:line="240" w:lineRule="auto"/>
        <w:rPr>
          <w:rFonts w:ascii="Arial" w:hAnsi="Arial" w:cs="Arial"/>
          <w:sz w:val="24"/>
          <w:szCs w:val="24"/>
        </w:rPr>
      </w:pPr>
    </w:p>
    <w:p w:rsidR="00D83193" w:rsidRPr="00D83193" w:rsidRDefault="00D83193" w:rsidP="00D83193">
      <w:pPr>
        <w:spacing w:after="0" w:line="240" w:lineRule="auto"/>
        <w:rPr>
          <w:rFonts w:ascii="Arial" w:hAnsi="Arial" w:cs="Arial"/>
          <w:sz w:val="24"/>
          <w:szCs w:val="24"/>
        </w:rPr>
      </w:pPr>
      <w:r w:rsidRPr="00D83193">
        <w:rPr>
          <w:rFonts w:ascii="Arial" w:hAnsi="Arial" w:cs="Arial"/>
          <w:sz w:val="24"/>
          <w:szCs w:val="24"/>
        </w:rPr>
        <w:t xml:space="preserve">Volunteer assignments at the Perth East Public Library balance the needs of the library with the interests and abilities of our volunteers.  Volunteers do not supplement the </w:t>
      </w:r>
      <w:proofErr w:type="gramStart"/>
      <w:r w:rsidRPr="00D83193">
        <w:rPr>
          <w:rFonts w:ascii="Arial" w:hAnsi="Arial" w:cs="Arial"/>
          <w:sz w:val="24"/>
          <w:szCs w:val="24"/>
        </w:rPr>
        <w:t>staff,</w:t>
      </w:r>
      <w:proofErr w:type="gramEnd"/>
      <w:r w:rsidRPr="00D83193">
        <w:rPr>
          <w:rFonts w:ascii="Arial" w:hAnsi="Arial" w:cs="Arial"/>
          <w:sz w:val="24"/>
          <w:szCs w:val="24"/>
        </w:rPr>
        <w:t xml:space="preserve"> they assist the library employees.  A volunteer is not financially compensated.  Each volunteer shall perform duties in the library in the presence of at least one paid staff member or one member of the Board.</w:t>
      </w:r>
    </w:p>
    <w:p w:rsidR="00D83193" w:rsidRDefault="00D83193" w:rsidP="00D83193">
      <w:pPr>
        <w:pStyle w:val="Heading2"/>
      </w:pPr>
    </w:p>
    <w:p w:rsidR="00D83193" w:rsidRPr="00D83193" w:rsidRDefault="00D83193" w:rsidP="00D83193">
      <w:pPr>
        <w:pStyle w:val="Heading2"/>
        <w:rPr>
          <w:rFonts w:ascii="Arial" w:hAnsi="Arial" w:cs="Arial"/>
        </w:rPr>
      </w:pPr>
      <w:r w:rsidRPr="00D83193">
        <w:rPr>
          <w:rFonts w:ascii="Arial" w:hAnsi="Arial" w:cs="Arial"/>
        </w:rPr>
        <w:t>Co-ordination</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Volunteers must be mature adults or students eligible to complete their 40 hours of community involvement through the Ontario Secondary School Program.</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All volunteers complete an application form stating: date of application, name, address and telephone number, emergency contacts, dates and times available, starting date, relevant education/experience, interests and skills.</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Each volunteer will be on a trial basis for a period of 30 days.  At the end of 30 days, an interview between the CEO and volunteer will take place to evaluate the extent to which the objectives of both the library and the volunteer are being satisfied.</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PEPL staff will follow the guidelines of Volunteer Canada’s Safe Steps Screening Program (Appendix A) when determining the suitability of a volunteer.</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Volunteers in certain assignments may be asked to submit a police records check.  This cost will be paid by the library.  Volunteers who do not agree to the background check may be refused placement.</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After a suitable interval, a meeting between the designated staff supervisor and the volunteer will take place to evaluate the extent to which the objectives of both the library and the volunteer are being satisfied.</w:t>
      </w:r>
    </w:p>
    <w:p w:rsidR="00D83193" w:rsidRPr="00D83193" w:rsidRDefault="00D83193" w:rsidP="00D83193">
      <w:pPr>
        <w:pStyle w:val="ListParagraph"/>
        <w:numPr>
          <w:ilvl w:val="0"/>
          <w:numId w:val="1"/>
        </w:numPr>
        <w:spacing w:after="0" w:line="240" w:lineRule="auto"/>
        <w:rPr>
          <w:rFonts w:ascii="Arial" w:hAnsi="Arial" w:cs="Arial"/>
          <w:sz w:val="24"/>
          <w:szCs w:val="24"/>
        </w:rPr>
      </w:pPr>
      <w:r w:rsidRPr="00D83193">
        <w:rPr>
          <w:rFonts w:ascii="Arial" w:hAnsi="Arial" w:cs="Arial"/>
          <w:sz w:val="24"/>
          <w:szCs w:val="24"/>
        </w:rPr>
        <w:t>The assistance of volunteers should be recognized on an ongoing basis.  Letters of reference may be provided when appropriate.</w:t>
      </w:r>
    </w:p>
    <w:p w:rsidR="00D83193" w:rsidRPr="00C64E33" w:rsidRDefault="00D83193" w:rsidP="00D83193">
      <w:pPr>
        <w:pStyle w:val="ListParagraph"/>
        <w:spacing w:after="0" w:line="240" w:lineRule="auto"/>
        <w:rPr>
          <w:sz w:val="24"/>
          <w:szCs w:val="24"/>
        </w:rPr>
      </w:pPr>
    </w:p>
    <w:p w:rsidR="00D83193" w:rsidRPr="00D83193" w:rsidRDefault="00D83193" w:rsidP="00D83193">
      <w:pPr>
        <w:pStyle w:val="Heading2"/>
        <w:rPr>
          <w:rFonts w:ascii="Arial" w:hAnsi="Arial" w:cs="Arial"/>
        </w:rPr>
      </w:pPr>
      <w:r w:rsidRPr="00D83193">
        <w:rPr>
          <w:rFonts w:ascii="Arial" w:hAnsi="Arial" w:cs="Arial"/>
        </w:rPr>
        <w:t>Insurance</w:t>
      </w:r>
    </w:p>
    <w:p w:rsidR="00D83193" w:rsidRPr="00D83193" w:rsidRDefault="00D83193" w:rsidP="00D83193">
      <w:pPr>
        <w:spacing w:after="0" w:line="240" w:lineRule="auto"/>
        <w:rPr>
          <w:rFonts w:ascii="Arial" w:hAnsi="Arial" w:cs="Arial"/>
          <w:sz w:val="24"/>
          <w:szCs w:val="24"/>
        </w:rPr>
      </w:pPr>
      <w:r w:rsidRPr="00D83193">
        <w:rPr>
          <w:rFonts w:ascii="Arial" w:hAnsi="Arial" w:cs="Arial"/>
          <w:sz w:val="24"/>
          <w:szCs w:val="24"/>
        </w:rPr>
        <w:t>The Library will ensure that liability insurance covers the work of the volunteer.  Volunteers are to be reminded that the Library does not provide insurance coverage for personal vehicles.  Volunteers who will be driving their own personal vehicles are to be advised that they are responsible for providing their own insurance and are advised to inform their insurance company of their volunteer driving activity to ensure adequate insurance protection.</w:t>
      </w:r>
    </w:p>
    <w:p w:rsidR="00D83193" w:rsidRPr="00D83193" w:rsidRDefault="00D83193" w:rsidP="00D83193">
      <w:pPr>
        <w:spacing w:after="0" w:line="240" w:lineRule="auto"/>
        <w:rPr>
          <w:sz w:val="24"/>
          <w:szCs w:val="24"/>
        </w:rPr>
      </w:pPr>
    </w:p>
    <w:p w:rsidR="00D83193" w:rsidRPr="00D83193" w:rsidRDefault="00D83193" w:rsidP="00D83193">
      <w:pPr>
        <w:pStyle w:val="Heading2"/>
        <w:rPr>
          <w:rFonts w:ascii="Arial" w:hAnsi="Arial" w:cs="Arial"/>
        </w:rPr>
      </w:pPr>
      <w:r w:rsidRPr="00D83193">
        <w:rPr>
          <w:rFonts w:ascii="Arial" w:hAnsi="Arial" w:cs="Arial"/>
        </w:rPr>
        <w:lastRenderedPageBreak/>
        <w:t>Confidentiality</w:t>
      </w:r>
    </w:p>
    <w:p w:rsidR="00D83193" w:rsidRPr="00D83193" w:rsidRDefault="00D83193" w:rsidP="00D83193">
      <w:pPr>
        <w:spacing w:after="0" w:line="240" w:lineRule="auto"/>
        <w:rPr>
          <w:rFonts w:ascii="Arial" w:hAnsi="Arial" w:cs="Arial"/>
          <w:sz w:val="24"/>
          <w:szCs w:val="24"/>
        </w:rPr>
      </w:pPr>
      <w:r w:rsidRPr="00D83193">
        <w:rPr>
          <w:rFonts w:ascii="Arial" w:hAnsi="Arial" w:cs="Arial"/>
          <w:sz w:val="24"/>
          <w:szCs w:val="24"/>
        </w:rPr>
        <w:t>Volunteers will respect the confidentiality of privileged information to which they are exposed and respect the privacy of all staff and patrons.</w:t>
      </w:r>
    </w:p>
    <w:p w:rsidR="00D83193" w:rsidRDefault="00D83193" w:rsidP="00D83193">
      <w:pPr>
        <w:spacing w:after="0" w:line="240" w:lineRule="auto"/>
        <w:rPr>
          <w:sz w:val="24"/>
          <w:szCs w:val="24"/>
        </w:rPr>
      </w:pPr>
    </w:p>
    <w:p w:rsidR="00D83193" w:rsidRPr="00D83193" w:rsidRDefault="00D83193" w:rsidP="00D83193">
      <w:pPr>
        <w:pStyle w:val="Heading2"/>
        <w:rPr>
          <w:rFonts w:ascii="Arial" w:hAnsi="Arial" w:cs="Arial"/>
        </w:rPr>
      </w:pPr>
      <w:r w:rsidRPr="00D83193">
        <w:rPr>
          <w:rFonts w:ascii="Arial" w:hAnsi="Arial" w:cs="Arial"/>
        </w:rPr>
        <w:t>Conduct</w:t>
      </w:r>
    </w:p>
    <w:p w:rsidR="00D83193" w:rsidRPr="00D83193" w:rsidRDefault="00D83193" w:rsidP="00D83193">
      <w:pPr>
        <w:spacing w:after="0" w:line="240" w:lineRule="auto"/>
        <w:rPr>
          <w:rFonts w:ascii="Arial" w:hAnsi="Arial" w:cs="Arial"/>
          <w:sz w:val="24"/>
          <w:szCs w:val="24"/>
        </w:rPr>
      </w:pPr>
      <w:r w:rsidRPr="00D83193">
        <w:rPr>
          <w:rFonts w:ascii="Arial" w:hAnsi="Arial" w:cs="Arial"/>
          <w:sz w:val="24"/>
          <w:szCs w:val="24"/>
        </w:rPr>
        <w:t>While on the Perth East Public Library property and/or while performing volunteer activities for the library, volunteers are prohibited from:</w:t>
      </w:r>
    </w:p>
    <w:p w:rsidR="00D83193" w:rsidRPr="00D83193" w:rsidRDefault="00D83193" w:rsidP="00D83193">
      <w:pPr>
        <w:pStyle w:val="ListParagraph"/>
        <w:numPr>
          <w:ilvl w:val="0"/>
          <w:numId w:val="2"/>
        </w:numPr>
        <w:spacing w:after="0" w:line="240" w:lineRule="auto"/>
        <w:rPr>
          <w:rFonts w:ascii="Arial" w:hAnsi="Arial" w:cs="Arial"/>
          <w:sz w:val="24"/>
          <w:szCs w:val="24"/>
        </w:rPr>
      </w:pPr>
      <w:r w:rsidRPr="00D83193">
        <w:rPr>
          <w:rFonts w:ascii="Arial" w:hAnsi="Arial" w:cs="Arial"/>
          <w:sz w:val="24"/>
          <w:szCs w:val="24"/>
        </w:rPr>
        <w:t xml:space="preserve"> Being under the influence of, using, possession, selling or being otherwise involved with illegal drugs and/or cannabis</w:t>
      </w:r>
    </w:p>
    <w:p w:rsidR="00D83193" w:rsidRPr="00D83193" w:rsidRDefault="00D83193" w:rsidP="00D83193">
      <w:pPr>
        <w:pStyle w:val="ListParagraph"/>
        <w:numPr>
          <w:ilvl w:val="0"/>
          <w:numId w:val="2"/>
        </w:numPr>
        <w:spacing w:after="0" w:line="240" w:lineRule="auto"/>
        <w:rPr>
          <w:rFonts w:ascii="Arial" w:hAnsi="Arial" w:cs="Arial"/>
          <w:sz w:val="24"/>
          <w:szCs w:val="24"/>
        </w:rPr>
      </w:pPr>
      <w:r w:rsidRPr="00D83193">
        <w:rPr>
          <w:rFonts w:ascii="Arial" w:hAnsi="Arial" w:cs="Arial"/>
          <w:sz w:val="24"/>
          <w:szCs w:val="24"/>
        </w:rPr>
        <w:t xml:space="preserve"> Abusing alcohol.</w:t>
      </w:r>
    </w:p>
    <w:p w:rsidR="00D83193" w:rsidRPr="00D83193" w:rsidRDefault="00D83193" w:rsidP="00D83193">
      <w:pPr>
        <w:pStyle w:val="ListParagraph"/>
        <w:numPr>
          <w:ilvl w:val="0"/>
          <w:numId w:val="2"/>
        </w:numPr>
        <w:spacing w:after="0" w:line="240" w:lineRule="auto"/>
        <w:rPr>
          <w:rFonts w:ascii="Arial" w:hAnsi="Arial" w:cs="Arial"/>
          <w:sz w:val="24"/>
          <w:szCs w:val="24"/>
        </w:rPr>
      </w:pPr>
      <w:r w:rsidRPr="00D83193">
        <w:rPr>
          <w:rFonts w:ascii="Arial" w:hAnsi="Arial" w:cs="Arial"/>
          <w:sz w:val="24"/>
          <w:szCs w:val="24"/>
        </w:rPr>
        <w:t xml:space="preserve"> Abusive use of controlled substances</w:t>
      </w:r>
    </w:p>
    <w:p w:rsidR="00D83193" w:rsidRPr="00DB22BC" w:rsidRDefault="00D83193" w:rsidP="00D83193">
      <w:pPr>
        <w:pStyle w:val="ListParagraph"/>
        <w:spacing w:after="0" w:line="240" w:lineRule="auto"/>
        <w:rPr>
          <w:sz w:val="24"/>
          <w:szCs w:val="24"/>
        </w:rPr>
      </w:pPr>
    </w:p>
    <w:p w:rsidR="00D83193" w:rsidRPr="00D83193" w:rsidRDefault="00D83193" w:rsidP="00D83193">
      <w:pPr>
        <w:pStyle w:val="Heading2"/>
        <w:rPr>
          <w:rFonts w:ascii="Arial" w:hAnsi="Arial" w:cs="Arial"/>
        </w:rPr>
      </w:pPr>
      <w:r w:rsidRPr="00D83193">
        <w:rPr>
          <w:rFonts w:ascii="Arial" w:hAnsi="Arial" w:cs="Arial"/>
        </w:rPr>
        <w:t>Ending Volunteer Positions</w:t>
      </w:r>
    </w:p>
    <w:p w:rsidR="00D83193" w:rsidRPr="00D83193" w:rsidRDefault="00D83193" w:rsidP="00D83193">
      <w:pPr>
        <w:spacing w:after="0" w:line="240" w:lineRule="auto"/>
        <w:rPr>
          <w:rFonts w:ascii="Arial" w:hAnsi="Arial" w:cs="Arial"/>
          <w:sz w:val="24"/>
          <w:szCs w:val="24"/>
        </w:rPr>
      </w:pPr>
      <w:r w:rsidRPr="00D83193">
        <w:rPr>
          <w:rFonts w:ascii="Arial" w:hAnsi="Arial" w:cs="Arial"/>
          <w:sz w:val="24"/>
          <w:szCs w:val="24"/>
        </w:rPr>
        <w:t>Volunteers who do not adhere to the policies and procedures of the Library or who fail to satisfactorily meet the expectations of their volunteer assignment are subject to dismissal.</w:t>
      </w:r>
    </w:p>
    <w:p w:rsidR="00D83193" w:rsidRDefault="00D83193" w:rsidP="00D83193">
      <w:pPr>
        <w:spacing w:after="0" w:line="240" w:lineRule="auto"/>
        <w:rPr>
          <w:sz w:val="24"/>
          <w:szCs w:val="24"/>
        </w:rPr>
      </w:pPr>
    </w:p>
    <w:p w:rsidR="00D83193" w:rsidRDefault="00D83193" w:rsidP="00D83193">
      <w:pPr>
        <w:spacing w:after="0" w:line="240" w:lineRule="auto"/>
        <w:rPr>
          <w:sz w:val="24"/>
          <w:szCs w:val="24"/>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Pr>
        <w:spacing w:after="0" w:line="240" w:lineRule="auto"/>
        <w:rPr>
          <w:b/>
          <w:sz w:val="28"/>
          <w:szCs w:val="28"/>
        </w:rPr>
      </w:pPr>
    </w:p>
    <w:p w:rsidR="00D83193" w:rsidRDefault="00D83193" w:rsidP="00D83193"/>
    <w:p w:rsidR="00D83193" w:rsidRDefault="00D83193" w:rsidP="00DF06D8"/>
    <w:p w:rsidR="00DF06D8" w:rsidRDefault="00DF06D8" w:rsidP="00DF06D8"/>
    <w:p w:rsidR="00AB4ADF" w:rsidRDefault="00AB4ADF" w:rsidP="00DF06D8"/>
    <w:p w:rsidR="00AB4ADF" w:rsidRDefault="00AB4ADF" w:rsidP="00DF06D8"/>
    <w:p w:rsidR="00DF06D8" w:rsidRDefault="00DF06D8" w:rsidP="00DF06D8">
      <w:pPr>
        <w:pStyle w:val="Heading2"/>
        <w:rPr>
          <w:rFonts w:eastAsiaTheme="minorHAnsi" w:cstheme="minorBidi"/>
          <w:sz w:val="22"/>
          <w:szCs w:val="22"/>
        </w:rPr>
      </w:pPr>
    </w:p>
    <w:p w:rsidR="00D83193" w:rsidRPr="00DF06D8" w:rsidRDefault="00D83193" w:rsidP="00DF06D8">
      <w:pPr>
        <w:pStyle w:val="Heading2"/>
        <w:rPr>
          <w:rFonts w:ascii="Arial" w:hAnsi="Arial" w:cs="Arial"/>
        </w:rPr>
      </w:pPr>
      <w:r w:rsidRPr="00DF06D8">
        <w:rPr>
          <w:rFonts w:ascii="Arial" w:hAnsi="Arial" w:cs="Arial"/>
        </w:rPr>
        <w:t>APPENDIX A</w:t>
      </w:r>
    </w:p>
    <w:p w:rsidR="00D83193" w:rsidRDefault="00D83193" w:rsidP="00D83193">
      <w:pPr>
        <w:spacing w:after="0" w:line="240" w:lineRule="auto"/>
        <w:rPr>
          <w:b/>
          <w:sz w:val="28"/>
          <w:szCs w:val="28"/>
        </w:rPr>
      </w:pPr>
    </w:p>
    <w:p w:rsidR="00D83193" w:rsidRPr="00DF06D8" w:rsidRDefault="00D83193" w:rsidP="00DF06D8">
      <w:pPr>
        <w:pStyle w:val="Heading3"/>
        <w:rPr>
          <w:rFonts w:ascii="Arial" w:hAnsi="Arial" w:cs="Arial"/>
        </w:rPr>
      </w:pPr>
      <w:r w:rsidRPr="00DF06D8">
        <w:rPr>
          <w:rFonts w:ascii="Arial" w:hAnsi="Arial" w:cs="Arial"/>
        </w:rPr>
        <w:t>Volunteer Canada’s Safe Steps Screening Program</w:t>
      </w:r>
    </w:p>
    <w:p w:rsidR="00D83193" w:rsidRPr="00DF06D8" w:rsidRDefault="00D83193" w:rsidP="00DF06D8">
      <w:pPr>
        <w:rPr>
          <w:rFonts w:ascii="Arial" w:hAnsi="Arial" w:cs="Arial"/>
        </w:rPr>
      </w:pPr>
      <w:r w:rsidRPr="00DF06D8">
        <w:rPr>
          <w:rFonts w:ascii="Arial" w:hAnsi="Arial" w:cs="Arial"/>
        </w:rPr>
        <w:t>Volunteer Canada has developed a Safe Steps Screening Program.  The program has 10 potential steps.  Which steps you choose should be based on the level of risk associated with a particular task or position.  For example, applicants for low risk positions may not need police checks but all ten steps should be applied to positions or tasks where the level of risk is high.  This means a volunteer who maintains your website and a volunteer who runs a family reading circle could be subjected to a different level of screening based on the risks involved with each position.</w:t>
      </w:r>
    </w:p>
    <w:p w:rsidR="00D83193" w:rsidRDefault="00D83193" w:rsidP="00D83193">
      <w:pPr>
        <w:spacing w:after="0" w:line="240" w:lineRule="auto"/>
        <w:rPr>
          <w:sz w:val="24"/>
          <w:szCs w:val="24"/>
        </w:rPr>
      </w:pPr>
    </w:p>
    <w:p w:rsidR="00D83193" w:rsidRPr="00DF06D8" w:rsidRDefault="00D83193" w:rsidP="00DF06D8">
      <w:pPr>
        <w:pStyle w:val="Heading3"/>
        <w:rPr>
          <w:rFonts w:ascii="Arial" w:hAnsi="Arial" w:cs="Arial"/>
        </w:rPr>
      </w:pPr>
      <w:r w:rsidRPr="00DF06D8">
        <w:rPr>
          <w:rFonts w:ascii="Arial" w:hAnsi="Arial" w:cs="Arial"/>
        </w:rPr>
        <w:t>Here are Volunteer Canada’s 10 Safe Steps:</w:t>
      </w:r>
    </w:p>
    <w:p w:rsidR="00D83193" w:rsidRDefault="00D83193" w:rsidP="00D83193">
      <w:pPr>
        <w:spacing w:after="0" w:line="240" w:lineRule="auto"/>
        <w:rPr>
          <w:sz w:val="24"/>
          <w:szCs w:val="24"/>
        </w:rPr>
      </w:pP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Determine the risk</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Write a clear position description</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Establish a formal recruitment process</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Use an application form</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Conduct interviews</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Follow up on references</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Request a Police Records Check</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Conduct orientation and training sessions</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Supervise and evaluate</w:t>
      </w:r>
    </w:p>
    <w:p w:rsidR="00D83193" w:rsidRPr="00DF06D8" w:rsidRDefault="00D83193" w:rsidP="00DF06D8">
      <w:pPr>
        <w:pStyle w:val="ListParagraph"/>
        <w:numPr>
          <w:ilvl w:val="0"/>
          <w:numId w:val="4"/>
        </w:numPr>
        <w:rPr>
          <w:rFonts w:ascii="Arial" w:hAnsi="Arial" w:cs="Arial"/>
          <w:sz w:val="24"/>
          <w:szCs w:val="24"/>
        </w:rPr>
      </w:pPr>
      <w:r w:rsidRPr="00DF06D8">
        <w:rPr>
          <w:rFonts w:ascii="Arial" w:hAnsi="Arial" w:cs="Arial"/>
          <w:sz w:val="24"/>
          <w:szCs w:val="24"/>
        </w:rPr>
        <w:t>Follow up with program participants</w:t>
      </w:r>
      <w:r w:rsidR="00DF06D8">
        <w:rPr>
          <w:rFonts w:ascii="Arial" w:hAnsi="Arial" w:cs="Arial"/>
          <w:sz w:val="24"/>
          <w:szCs w:val="24"/>
        </w:rPr>
        <w:t>.</w:t>
      </w:r>
    </w:p>
    <w:bookmarkEnd w:id="0"/>
    <w:p w:rsidR="00D83193" w:rsidRDefault="00D83193" w:rsidP="00D83193">
      <w:pPr>
        <w:spacing w:after="0" w:line="240" w:lineRule="auto"/>
        <w:rPr>
          <w:b/>
          <w:sz w:val="28"/>
          <w:szCs w:val="28"/>
        </w:rPr>
      </w:pPr>
    </w:p>
    <w:p w:rsidR="00DF06D8" w:rsidRDefault="00DF06D8" w:rsidP="00DF06D8">
      <w:pPr>
        <w:pStyle w:val="Heading2"/>
        <w:rPr>
          <w:rFonts w:ascii="Arial" w:hAnsi="Arial" w:cs="Arial"/>
        </w:rPr>
      </w:pPr>
    </w:p>
    <w:p w:rsidR="00DF06D8" w:rsidRDefault="00DF06D8" w:rsidP="00DF06D8"/>
    <w:p w:rsidR="00DF06D8" w:rsidRDefault="00DF06D8" w:rsidP="00DF06D8"/>
    <w:p w:rsidR="00DF06D8" w:rsidRDefault="00DF06D8" w:rsidP="00DF06D8"/>
    <w:p w:rsidR="00DF06D8" w:rsidRDefault="00DF06D8" w:rsidP="00DF06D8"/>
    <w:p w:rsidR="00DF06D8" w:rsidRDefault="00DF06D8" w:rsidP="00DF06D8"/>
    <w:p w:rsidR="00DF06D8" w:rsidRPr="00DF06D8" w:rsidRDefault="00DF06D8" w:rsidP="00DF06D8"/>
    <w:p w:rsidR="00D83193" w:rsidRPr="00DF06D8" w:rsidRDefault="00D83193" w:rsidP="00DF06D8">
      <w:pPr>
        <w:pStyle w:val="Heading2"/>
        <w:rPr>
          <w:rStyle w:val="Heading2Char"/>
          <w:rFonts w:cs="Arial"/>
        </w:rPr>
      </w:pPr>
      <w:r w:rsidRPr="00DF06D8">
        <w:rPr>
          <w:rFonts w:ascii="Arial" w:hAnsi="Arial" w:cs="Arial"/>
        </w:rPr>
        <w:lastRenderedPageBreak/>
        <w:t>APPENDIX B</w:t>
      </w:r>
    </w:p>
    <w:p w:rsidR="00D83193" w:rsidRPr="00DF06D8" w:rsidRDefault="00D83193" w:rsidP="00DF06D8">
      <w:pPr>
        <w:pStyle w:val="Heading3"/>
        <w:rPr>
          <w:rFonts w:ascii="Arial" w:hAnsi="Arial" w:cs="Arial"/>
        </w:rPr>
      </w:pPr>
    </w:p>
    <w:p w:rsidR="00D83193" w:rsidRDefault="00DF06D8" w:rsidP="00DF06D8">
      <w:pPr>
        <w:pStyle w:val="Heading3"/>
        <w:rPr>
          <w:rStyle w:val="Heading1Char"/>
          <w:color w:val="auto"/>
        </w:rPr>
      </w:pPr>
      <w:r>
        <w:rPr>
          <w:noProof/>
          <w:lang w:eastAsia="en-CA"/>
        </w:rPr>
        <w:drawing>
          <wp:inline distT="0" distB="0" distL="0" distR="0" wp14:anchorId="116C881E" wp14:editId="0BAEA64B">
            <wp:extent cx="971550" cy="957770"/>
            <wp:effectExtent l="0" t="0" r="0" b="0"/>
            <wp:docPr id="2" name="Picture 2"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1047770" cy="1032909"/>
                    </a:xfrm>
                    <a:prstGeom prst="rect">
                      <a:avLst/>
                    </a:prstGeom>
                    <a:ln>
                      <a:noFill/>
                    </a:ln>
                    <a:extLst>
                      <a:ext uri="{53640926-AAD7-44D8-BBD7-CCE9431645EC}">
                        <a14:shadowObscured xmlns:a14="http://schemas.microsoft.com/office/drawing/2010/main"/>
                      </a:ext>
                    </a:extLst>
                  </pic:spPr>
                </pic:pic>
              </a:graphicData>
            </a:graphic>
          </wp:inline>
        </w:drawing>
      </w:r>
      <w:r>
        <w:rPr>
          <w:rStyle w:val="Heading1Char"/>
        </w:rPr>
        <w:t xml:space="preserve">                               </w:t>
      </w:r>
      <w:r w:rsidR="00D83193" w:rsidRPr="00DF06D8">
        <w:rPr>
          <w:rStyle w:val="Heading1Char"/>
          <w:color w:val="auto"/>
        </w:rPr>
        <w:t>Volunteer Application</w:t>
      </w:r>
    </w:p>
    <w:p w:rsidR="00DF06D8" w:rsidRPr="00DF06D8" w:rsidRDefault="00DF06D8" w:rsidP="00DF06D8">
      <w:pPr>
        <w:pStyle w:val="Heading3"/>
        <w:rPr>
          <w:rFonts w:ascii="Arial" w:hAnsi="Arial" w:cs="Arial"/>
        </w:rPr>
      </w:pPr>
      <w:r w:rsidRPr="00DF06D8">
        <w:rPr>
          <w:rFonts w:ascii="Arial" w:hAnsi="Arial" w:cs="Arial"/>
        </w:rPr>
        <w:t>Date</w:t>
      </w:r>
      <w:r>
        <w:rPr>
          <w:rFonts w:ascii="Arial" w:hAnsi="Arial" w:cs="Arial"/>
        </w:rPr>
        <w:t xml:space="preserve"> </w:t>
      </w:r>
      <w:r w:rsidRPr="00DF06D8">
        <w:rPr>
          <w:rFonts w:ascii="Arial" w:hAnsi="Arial" w:cs="Arial"/>
          <w:color w:val="auto"/>
        </w:rPr>
        <w:t>________________________________</w:t>
      </w:r>
    </w:p>
    <w:p w:rsidR="00DF06D8" w:rsidRPr="00DF06D8" w:rsidRDefault="00DF06D8" w:rsidP="00DF06D8">
      <w:pPr>
        <w:pStyle w:val="Heading3"/>
        <w:rPr>
          <w:rFonts w:ascii="Arial" w:hAnsi="Arial" w:cs="Arial"/>
        </w:rPr>
      </w:pPr>
      <w:r w:rsidRPr="00DF06D8">
        <w:rPr>
          <w:rFonts w:ascii="Arial" w:hAnsi="Arial" w:cs="Arial"/>
        </w:rPr>
        <w:t>First Name</w:t>
      </w:r>
      <w:r>
        <w:rPr>
          <w:rFonts w:ascii="Arial" w:hAnsi="Arial" w:cs="Arial"/>
        </w:rPr>
        <w:t xml:space="preserve"> </w:t>
      </w:r>
      <w:r w:rsidRPr="00DF06D8">
        <w:rPr>
          <w:rFonts w:ascii="Arial" w:hAnsi="Arial" w:cs="Arial"/>
          <w:color w:val="auto"/>
        </w:rPr>
        <w:t>________________________________</w:t>
      </w:r>
    </w:p>
    <w:p w:rsidR="00DF06D8" w:rsidRPr="00DF06D8" w:rsidRDefault="00DF06D8" w:rsidP="00DF06D8">
      <w:pPr>
        <w:pStyle w:val="Heading3"/>
        <w:rPr>
          <w:rFonts w:ascii="Arial" w:hAnsi="Arial" w:cs="Arial"/>
        </w:rPr>
      </w:pPr>
      <w:r w:rsidRPr="00DF06D8">
        <w:rPr>
          <w:rFonts w:ascii="Arial" w:hAnsi="Arial" w:cs="Arial"/>
        </w:rPr>
        <w:t xml:space="preserve">Last </w:t>
      </w:r>
      <w:proofErr w:type="gramStart"/>
      <w:r w:rsidRPr="00DF06D8">
        <w:rPr>
          <w:rFonts w:ascii="Arial" w:hAnsi="Arial" w:cs="Arial"/>
        </w:rPr>
        <w:t>Name</w:t>
      </w:r>
      <w:r>
        <w:rPr>
          <w:rFonts w:ascii="Arial" w:hAnsi="Arial" w:cs="Arial"/>
        </w:rPr>
        <w:t xml:space="preserve"> </w:t>
      </w:r>
      <w:r w:rsidRPr="00DF06D8">
        <w:rPr>
          <w:rFonts w:ascii="Arial" w:hAnsi="Arial" w:cs="Arial"/>
        </w:rPr>
        <w:t xml:space="preserve"> </w:t>
      </w:r>
      <w:r w:rsidRPr="00DF06D8">
        <w:rPr>
          <w:rFonts w:ascii="Arial" w:hAnsi="Arial" w:cs="Arial"/>
          <w:color w:val="auto"/>
        </w:rPr>
        <w:t>_</w:t>
      </w:r>
      <w:proofErr w:type="gramEnd"/>
      <w:r w:rsidRPr="00DF06D8">
        <w:rPr>
          <w:rFonts w:ascii="Arial" w:hAnsi="Arial" w:cs="Arial"/>
          <w:color w:val="auto"/>
        </w:rPr>
        <w:t>_______________________________</w:t>
      </w:r>
      <w:r w:rsidRPr="00DF06D8">
        <w:rPr>
          <w:rFonts w:ascii="Arial" w:hAnsi="Arial" w:cs="Arial"/>
        </w:rPr>
        <w:t xml:space="preserve">          Middle Initial</w:t>
      </w:r>
      <w:r>
        <w:rPr>
          <w:rFonts w:ascii="Arial" w:hAnsi="Arial" w:cs="Arial"/>
        </w:rPr>
        <w:t xml:space="preserve"> </w:t>
      </w:r>
      <w:r>
        <w:rPr>
          <w:rFonts w:ascii="Arial" w:hAnsi="Arial" w:cs="Arial"/>
          <w:color w:val="auto"/>
        </w:rPr>
        <w:t>____</w:t>
      </w:r>
    </w:p>
    <w:p w:rsidR="00DF06D8" w:rsidRPr="00DF06D8" w:rsidRDefault="00DF06D8" w:rsidP="00DF06D8">
      <w:pPr>
        <w:pStyle w:val="Heading3"/>
        <w:rPr>
          <w:rFonts w:ascii="Arial" w:hAnsi="Arial" w:cs="Arial"/>
        </w:rPr>
      </w:pPr>
      <w:r w:rsidRPr="00DF06D8">
        <w:rPr>
          <w:rFonts w:ascii="Arial" w:hAnsi="Arial" w:cs="Arial"/>
        </w:rPr>
        <w:t>Address</w:t>
      </w:r>
      <w:r>
        <w:rPr>
          <w:rFonts w:ascii="Arial" w:hAnsi="Arial" w:cs="Arial"/>
        </w:rPr>
        <w:t xml:space="preserve"> </w:t>
      </w:r>
      <w:r w:rsidRPr="00DF06D8">
        <w:rPr>
          <w:rFonts w:ascii="Arial" w:hAnsi="Arial" w:cs="Arial"/>
          <w:color w:val="auto"/>
        </w:rPr>
        <w:t>________________________________</w:t>
      </w:r>
      <w:r>
        <w:rPr>
          <w:rFonts w:ascii="Arial" w:hAnsi="Arial" w:cs="Arial"/>
          <w:color w:val="auto"/>
        </w:rPr>
        <w:t>_______________________________________</w:t>
      </w:r>
    </w:p>
    <w:p w:rsidR="00DF06D8" w:rsidRDefault="00DF06D8" w:rsidP="00DF06D8">
      <w:pPr>
        <w:pStyle w:val="Heading3"/>
        <w:rPr>
          <w:rFonts w:ascii="Arial" w:hAnsi="Arial" w:cs="Arial"/>
        </w:rPr>
      </w:pPr>
      <w:r w:rsidRPr="00DF06D8">
        <w:rPr>
          <w:rFonts w:ascii="Arial" w:hAnsi="Arial" w:cs="Arial"/>
        </w:rPr>
        <w:t>City</w:t>
      </w:r>
      <w:r>
        <w:rPr>
          <w:rFonts w:ascii="Arial" w:hAnsi="Arial" w:cs="Arial"/>
        </w:rPr>
        <w:t xml:space="preserve"> </w:t>
      </w:r>
      <w:r w:rsidRPr="00DF06D8">
        <w:rPr>
          <w:rFonts w:ascii="Arial" w:hAnsi="Arial" w:cs="Arial"/>
          <w:color w:val="auto"/>
        </w:rPr>
        <w:t>________________________________</w:t>
      </w:r>
      <w:r>
        <w:rPr>
          <w:rFonts w:ascii="Arial" w:hAnsi="Arial" w:cs="Arial"/>
        </w:rPr>
        <w:t xml:space="preserve">     Postal Code </w:t>
      </w:r>
      <w:r>
        <w:rPr>
          <w:rFonts w:ascii="Arial" w:hAnsi="Arial" w:cs="Arial"/>
          <w:color w:val="auto"/>
        </w:rPr>
        <w:t>______________________________</w:t>
      </w:r>
    </w:p>
    <w:p w:rsidR="00DF06D8" w:rsidRPr="00DF06D8" w:rsidRDefault="00DF06D8" w:rsidP="00DF06D8">
      <w:pPr>
        <w:pStyle w:val="Heading3"/>
        <w:rPr>
          <w:rFonts w:ascii="Arial" w:hAnsi="Arial" w:cs="Arial"/>
        </w:rPr>
      </w:pPr>
      <w:r w:rsidRPr="00DF06D8">
        <w:rPr>
          <w:rFonts w:ascii="Arial" w:hAnsi="Arial" w:cs="Arial"/>
        </w:rPr>
        <w:t>Home Phone</w:t>
      </w:r>
      <w:r>
        <w:rPr>
          <w:rFonts w:ascii="Arial" w:hAnsi="Arial" w:cs="Arial"/>
        </w:rPr>
        <w:t xml:space="preserve"> </w:t>
      </w:r>
      <w:r>
        <w:rPr>
          <w:rFonts w:ascii="Arial" w:hAnsi="Arial" w:cs="Arial"/>
          <w:color w:val="auto"/>
        </w:rPr>
        <w:t>_________________________</w:t>
      </w:r>
      <w:r w:rsidRPr="00DF06D8">
        <w:rPr>
          <w:rFonts w:ascii="Arial" w:hAnsi="Arial" w:cs="Arial"/>
        </w:rPr>
        <w:t xml:space="preserve">    Cell Phone</w:t>
      </w:r>
      <w:r>
        <w:rPr>
          <w:rFonts w:ascii="Arial" w:hAnsi="Arial" w:cs="Arial"/>
        </w:rPr>
        <w:t xml:space="preserve"> </w:t>
      </w:r>
      <w:r>
        <w:rPr>
          <w:rFonts w:ascii="Arial" w:hAnsi="Arial" w:cs="Arial"/>
          <w:color w:val="auto"/>
        </w:rPr>
        <w:t>_________________________</w:t>
      </w:r>
    </w:p>
    <w:p w:rsidR="00DF06D8" w:rsidRPr="00DF06D8" w:rsidRDefault="00DF06D8" w:rsidP="00DF06D8">
      <w:pPr>
        <w:pStyle w:val="Heading3"/>
        <w:rPr>
          <w:rFonts w:ascii="Arial" w:hAnsi="Arial" w:cs="Arial"/>
        </w:rPr>
      </w:pPr>
      <w:r w:rsidRPr="00DF06D8">
        <w:rPr>
          <w:rFonts w:ascii="Arial" w:hAnsi="Arial" w:cs="Arial"/>
        </w:rPr>
        <w:t>Email</w:t>
      </w:r>
      <w:r>
        <w:rPr>
          <w:rFonts w:ascii="Arial" w:hAnsi="Arial" w:cs="Arial"/>
        </w:rPr>
        <w:t xml:space="preserve"> </w:t>
      </w:r>
      <w:r w:rsidRPr="00DF06D8">
        <w:rPr>
          <w:rFonts w:ascii="Arial" w:hAnsi="Arial" w:cs="Arial"/>
          <w:color w:val="auto"/>
        </w:rPr>
        <w:t>________________________________</w:t>
      </w:r>
    </w:p>
    <w:p w:rsidR="00DF06D8" w:rsidRPr="00DF06D8" w:rsidRDefault="00DF06D8" w:rsidP="00DF06D8">
      <w:pPr>
        <w:pStyle w:val="Heading3"/>
        <w:rPr>
          <w:rFonts w:ascii="Arial" w:hAnsi="Arial" w:cs="Arial"/>
        </w:rPr>
      </w:pPr>
      <w:r w:rsidRPr="00DF06D8">
        <w:rPr>
          <w:rFonts w:ascii="Arial" w:hAnsi="Arial" w:cs="Arial"/>
        </w:rPr>
        <w:t xml:space="preserve">Emergency Contact </w:t>
      </w:r>
      <w:r w:rsidRPr="00DF06D8">
        <w:rPr>
          <w:rFonts w:ascii="Arial" w:hAnsi="Arial" w:cs="Arial"/>
          <w:color w:val="auto"/>
        </w:rPr>
        <w:t>________________________________</w:t>
      </w:r>
      <w:r w:rsidRPr="00DF06D8">
        <w:rPr>
          <w:rFonts w:ascii="Arial" w:hAnsi="Arial" w:cs="Arial"/>
        </w:rPr>
        <w:t xml:space="preserve">   Relationship</w:t>
      </w:r>
      <w:r>
        <w:rPr>
          <w:rFonts w:ascii="Arial" w:hAnsi="Arial" w:cs="Arial"/>
        </w:rPr>
        <w:t xml:space="preserve"> </w:t>
      </w:r>
      <w:r>
        <w:rPr>
          <w:rFonts w:ascii="Arial" w:hAnsi="Arial" w:cs="Arial"/>
          <w:color w:val="auto"/>
        </w:rPr>
        <w:t>__________________</w:t>
      </w:r>
    </w:p>
    <w:p w:rsidR="00DF06D8" w:rsidRPr="00DF06D8" w:rsidRDefault="00DF06D8" w:rsidP="00DF06D8">
      <w:pPr>
        <w:pStyle w:val="Heading3"/>
        <w:rPr>
          <w:rFonts w:ascii="Arial" w:hAnsi="Arial" w:cs="Arial"/>
        </w:rPr>
      </w:pPr>
      <w:r w:rsidRPr="00DF06D8">
        <w:rPr>
          <w:rFonts w:ascii="Arial" w:hAnsi="Arial" w:cs="Arial"/>
        </w:rPr>
        <w:t>Emergency Contact Phone Number</w:t>
      </w:r>
      <w:r>
        <w:rPr>
          <w:rFonts w:ascii="Arial" w:hAnsi="Arial" w:cs="Arial"/>
        </w:rPr>
        <w:t xml:space="preserve"> </w:t>
      </w:r>
      <w:r>
        <w:rPr>
          <w:rFonts w:ascii="Arial" w:hAnsi="Arial" w:cs="Arial"/>
          <w:color w:val="auto"/>
        </w:rPr>
        <w:t>_________________________</w:t>
      </w:r>
    </w:p>
    <w:p w:rsidR="00DF06D8" w:rsidRPr="00DF06D8" w:rsidRDefault="00DF06D8" w:rsidP="00DF06D8">
      <w:pPr>
        <w:pStyle w:val="Heading3"/>
        <w:rPr>
          <w:rFonts w:ascii="Arial" w:hAnsi="Arial" w:cs="Arial"/>
        </w:rPr>
      </w:pPr>
      <w:r w:rsidRPr="00DF06D8">
        <w:rPr>
          <w:rFonts w:ascii="Arial" w:hAnsi="Arial" w:cs="Arial"/>
        </w:rPr>
        <w:t>Do you have a valid Driver’s License</w:t>
      </w:r>
      <w:r>
        <w:rPr>
          <w:rFonts w:ascii="Arial" w:hAnsi="Arial" w:cs="Arial"/>
        </w:rPr>
        <w:t xml:space="preserve">      </w:t>
      </w:r>
      <w:r w:rsidRPr="00DF06D8">
        <w:rPr>
          <w:rFonts w:ascii="Arial" w:hAnsi="Arial" w:cs="Arial"/>
          <w:color w:val="auto"/>
        </w:rPr>
        <w:t xml:space="preserve">____ YES        ____ NO       </w:t>
      </w:r>
    </w:p>
    <w:p w:rsidR="00DF06D8" w:rsidRPr="00DF06D8" w:rsidRDefault="00DF06D8" w:rsidP="00DF06D8">
      <w:pPr>
        <w:pStyle w:val="Heading3"/>
        <w:rPr>
          <w:rFonts w:ascii="Arial" w:hAnsi="Arial" w:cs="Arial"/>
        </w:rPr>
      </w:pPr>
      <w:r w:rsidRPr="00DF06D8">
        <w:rPr>
          <w:rFonts w:ascii="Arial" w:hAnsi="Arial" w:cs="Arial"/>
        </w:rPr>
        <w:t>If yes, which class:</w:t>
      </w:r>
      <w:r>
        <w:rPr>
          <w:rFonts w:ascii="Arial" w:hAnsi="Arial" w:cs="Arial"/>
        </w:rPr>
        <w:t xml:space="preserve"> </w:t>
      </w:r>
      <w:r w:rsidRPr="00DF06D8">
        <w:rPr>
          <w:rFonts w:ascii="Arial" w:hAnsi="Arial" w:cs="Arial"/>
          <w:color w:val="auto"/>
        </w:rPr>
        <w:t xml:space="preserve">____ </w:t>
      </w:r>
      <w:r>
        <w:rPr>
          <w:rFonts w:ascii="Arial" w:hAnsi="Arial" w:cs="Arial"/>
          <w:color w:val="auto"/>
        </w:rPr>
        <w:t>G1       ____ G2      ____ G</w:t>
      </w:r>
      <w:r w:rsidRPr="00DF06D8">
        <w:rPr>
          <w:rFonts w:ascii="Arial" w:hAnsi="Arial" w:cs="Arial"/>
          <w:color w:val="auto"/>
        </w:rPr>
        <w:t xml:space="preserve">              </w:t>
      </w:r>
    </w:p>
    <w:p w:rsidR="00DF06D8" w:rsidRDefault="00DF06D8" w:rsidP="00DF06D8">
      <w:pPr>
        <w:pStyle w:val="Heading3"/>
        <w:rPr>
          <w:rFonts w:ascii="Arial" w:hAnsi="Arial" w:cs="Arial"/>
        </w:rPr>
      </w:pPr>
      <w:r w:rsidRPr="00DF06D8">
        <w:rPr>
          <w:rFonts w:ascii="Arial" w:hAnsi="Arial" w:cs="Arial"/>
        </w:rPr>
        <w:t>Do you have experience working with children or volunteering? If so, where?</w:t>
      </w:r>
    </w:p>
    <w:p w:rsidR="00DF06D8" w:rsidRPr="00DF06D8" w:rsidRDefault="00AB4ADF" w:rsidP="00DF06D8">
      <w:r>
        <w:pict>
          <v:rect id="_x0000_i1025" style="width:0;height:1.5pt" o:hralign="center" o:hrstd="t" o:hr="t" fillcolor="#a0a0a0" stroked="f"/>
        </w:pict>
      </w:r>
      <w:r>
        <w:pict>
          <v:rect id="_x0000_i1026" style="width:0;height:1.5pt" o:hralign="center" o:hrstd="t" o:hr="t" fillcolor="#a0a0a0" stroked="f"/>
        </w:pict>
      </w:r>
      <w:r>
        <w:pict>
          <v:rect id="_x0000_i1027" style="width:0;height:1.5pt" o:hralign="center" o:hrstd="t" o:hr="t" fillcolor="#a0a0a0" stroked="f"/>
        </w:pict>
      </w:r>
      <w:r>
        <w:pict>
          <v:rect id="_x0000_i1028" style="width:0;height:1.5pt" o:hralign="center" o:hrstd="t" o:hr="t" fillcolor="#a0a0a0" stroked="f"/>
        </w:pict>
      </w:r>
    </w:p>
    <w:p w:rsidR="00DF06D8" w:rsidRPr="00DF06D8" w:rsidRDefault="00DF06D8" w:rsidP="00DF06D8">
      <w:pPr>
        <w:pStyle w:val="Heading3"/>
        <w:rPr>
          <w:rFonts w:ascii="Arial" w:hAnsi="Arial" w:cs="Arial"/>
        </w:rPr>
      </w:pPr>
      <w:r w:rsidRPr="00DF06D8">
        <w:rPr>
          <w:rFonts w:ascii="Arial" w:hAnsi="Arial" w:cs="Arial"/>
        </w:rPr>
        <w:t>List some of your interests, hobbies, and skills (i.e. tutoring, arts/crafts, helping children read, etc.)</w:t>
      </w:r>
    </w:p>
    <w:p w:rsidR="00DF06D8" w:rsidRPr="00DF06D8" w:rsidRDefault="00AB4ADF" w:rsidP="00DF06D8">
      <w:pPr>
        <w:pStyle w:val="Heading3"/>
        <w:rPr>
          <w:rFonts w:ascii="Arial" w:hAnsi="Arial" w:cs="Arial"/>
        </w:rPr>
      </w:pPr>
      <w:r>
        <w:rPr>
          <w:color w:val="auto"/>
        </w:rPr>
        <w:pict>
          <v:rect id="_x0000_i1029" style="width:0;height:1.5pt" o:hralign="center" o:hrstd="t" o:hr="t" fillcolor="#a0a0a0" stroked="f"/>
        </w:pict>
      </w:r>
      <w:r>
        <w:rPr>
          <w:color w:val="auto"/>
        </w:rPr>
        <w:pict>
          <v:rect id="_x0000_i1030" style="width:0;height:1.5pt" o:hralign="center" o:hrstd="t" o:hr="t" fillcolor="#a0a0a0" stroked="f"/>
        </w:pict>
      </w:r>
      <w:r>
        <w:rPr>
          <w:color w:val="auto"/>
        </w:rPr>
        <w:pict>
          <v:rect id="_x0000_i1031" style="width:0;height:1.5pt" o:hralign="center" o:hrstd="t" o:hr="t" fillcolor="#a0a0a0" stroked="f"/>
        </w:pict>
      </w:r>
      <w:r>
        <w:rPr>
          <w:color w:val="auto"/>
        </w:rPr>
        <w:pict>
          <v:rect id="_x0000_i1032" style="width:0;height:1.5pt" o:hralign="center" o:hrstd="t" o:hr="t" fillcolor="#a0a0a0" stroked="f"/>
        </w:pict>
      </w:r>
    </w:p>
    <w:p w:rsidR="00DF06D8" w:rsidRPr="00DF06D8" w:rsidRDefault="00DF06D8" w:rsidP="00DF06D8">
      <w:pPr>
        <w:pStyle w:val="Heading3"/>
        <w:rPr>
          <w:rFonts w:ascii="Arial" w:hAnsi="Arial" w:cs="Arial"/>
        </w:rPr>
      </w:pPr>
      <w:r w:rsidRPr="00DF06D8">
        <w:rPr>
          <w:rFonts w:ascii="Arial" w:hAnsi="Arial" w:cs="Arial"/>
        </w:rPr>
        <w:t>Please list days and times when you are available.</w:t>
      </w:r>
    </w:p>
    <w:p w:rsidR="00D83193" w:rsidRPr="00FA1434" w:rsidRDefault="00AB4ADF" w:rsidP="00D83193">
      <w:pPr>
        <w:spacing w:after="0" w:line="240" w:lineRule="auto"/>
        <w:rPr>
          <w:sz w:val="24"/>
          <w:szCs w:val="24"/>
        </w:rPr>
      </w:pPr>
      <w:r>
        <w:pict>
          <v:rect id="_x0000_i1033" style="width:0;height:1.5pt" o:hralign="center" o:hrstd="t" o:hr="t" fillcolor="#a0a0a0" stroked="f"/>
        </w:pict>
      </w:r>
      <w:r>
        <w:pict>
          <v:rect id="_x0000_i1034" style="width:0;height:1.5pt" o:hralign="center" o:hrstd="t" o:hr="t" fillcolor="#a0a0a0" stroked="f"/>
        </w:pict>
      </w:r>
    </w:p>
    <w:p w:rsidR="000B3712" w:rsidRDefault="00AB4ADF">
      <w:r>
        <w:pict>
          <v:rect id="_x0000_i1035" style="width:0;height:1.5pt" o:hralign="center" o:hrstd="t" o:hr="t" fillcolor="#a0a0a0" stroked="f"/>
        </w:pict>
      </w:r>
      <w:r>
        <w:pict>
          <v:rect id="_x0000_i1036" style="width:0;height:1.5pt" o:hralign="center" o:hrstd="t" o:hr="t" fillcolor="#a0a0a0" stroked="f"/>
        </w:pict>
      </w:r>
    </w:p>
    <w:sectPr w:rsidR="000B3712" w:rsidSect="00D83193">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D8" w:rsidRDefault="00DF06D8" w:rsidP="00DF06D8">
      <w:pPr>
        <w:spacing w:after="0" w:line="240" w:lineRule="auto"/>
      </w:pPr>
      <w:r>
        <w:separator/>
      </w:r>
    </w:p>
  </w:endnote>
  <w:endnote w:type="continuationSeparator" w:id="0">
    <w:p w:rsidR="00DF06D8" w:rsidRDefault="00DF06D8" w:rsidP="00DF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D8" w:rsidRPr="00DF06D8" w:rsidRDefault="00DF06D8" w:rsidP="00DF06D8">
    <w:pPr>
      <w:spacing w:after="0" w:line="240" w:lineRule="auto"/>
      <w:rPr>
        <w:rFonts w:ascii="Arial" w:hAnsi="Arial" w:cs="Arial"/>
        <w:sz w:val="24"/>
        <w:szCs w:val="24"/>
      </w:rPr>
    </w:pPr>
    <w:r w:rsidRPr="00DF06D8">
      <w:rPr>
        <w:rFonts w:ascii="Arial" w:hAnsi="Arial" w:cs="Arial"/>
        <w:sz w:val="24"/>
        <w:szCs w:val="24"/>
      </w:rPr>
      <w:t>Policy Type: Volunteer</w:t>
    </w:r>
  </w:p>
  <w:p w:rsidR="00DF06D8" w:rsidRPr="00DF06D8" w:rsidRDefault="00DF06D8" w:rsidP="00DF06D8">
    <w:pPr>
      <w:spacing w:after="0" w:line="240" w:lineRule="auto"/>
      <w:rPr>
        <w:rFonts w:ascii="Arial" w:hAnsi="Arial" w:cs="Arial"/>
        <w:sz w:val="24"/>
        <w:szCs w:val="24"/>
      </w:rPr>
    </w:pPr>
    <w:r w:rsidRPr="00DF06D8">
      <w:rPr>
        <w:rFonts w:ascii="Arial" w:hAnsi="Arial" w:cs="Arial"/>
        <w:sz w:val="24"/>
        <w:szCs w:val="24"/>
      </w:rPr>
      <w:t>Policy Number: VOL-01</w:t>
    </w:r>
  </w:p>
  <w:p w:rsidR="00DF06D8" w:rsidRPr="00DF06D8" w:rsidRDefault="00DF06D8" w:rsidP="00DF06D8">
    <w:pPr>
      <w:spacing w:after="0" w:line="240" w:lineRule="auto"/>
      <w:rPr>
        <w:rFonts w:ascii="Arial" w:hAnsi="Arial" w:cs="Arial"/>
        <w:sz w:val="24"/>
        <w:szCs w:val="24"/>
      </w:rPr>
    </w:pPr>
    <w:r w:rsidRPr="00DF06D8">
      <w:rPr>
        <w:rFonts w:ascii="Arial" w:hAnsi="Arial" w:cs="Arial"/>
        <w:sz w:val="24"/>
        <w:szCs w:val="24"/>
      </w:rPr>
      <w:t>Approval Date: September 2015</w:t>
    </w:r>
  </w:p>
  <w:p w:rsidR="00DF06D8" w:rsidRPr="00DF06D8" w:rsidRDefault="00DF06D8" w:rsidP="00DF06D8">
    <w:pPr>
      <w:spacing w:after="0" w:line="240" w:lineRule="auto"/>
      <w:rPr>
        <w:rFonts w:ascii="Arial" w:hAnsi="Arial" w:cs="Arial"/>
        <w:sz w:val="24"/>
        <w:szCs w:val="24"/>
      </w:rPr>
    </w:pPr>
    <w:r w:rsidRPr="00DF06D8">
      <w:rPr>
        <w:rFonts w:ascii="Arial" w:hAnsi="Arial" w:cs="Arial"/>
        <w:sz w:val="24"/>
        <w:szCs w:val="24"/>
      </w:rPr>
      <w:t>Last Reviewed: September 2018</w:t>
    </w:r>
  </w:p>
  <w:p w:rsidR="00DF06D8" w:rsidRPr="00DF06D8" w:rsidRDefault="00DF06D8" w:rsidP="00DF06D8">
    <w:pPr>
      <w:spacing w:after="0" w:line="240" w:lineRule="auto"/>
      <w:rPr>
        <w:rFonts w:ascii="Arial" w:hAnsi="Arial" w:cs="Arial"/>
        <w:sz w:val="24"/>
        <w:szCs w:val="24"/>
      </w:rPr>
    </w:pPr>
    <w:r w:rsidRPr="00DF06D8">
      <w:rPr>
        <w:rFonts w:ascii="Arial" w:hAnsi="Arial" w:cs="Arial"/>
        <w:sz w:val="24"/>
        <w:szCs w:val="24"/>
      </w:rPr>
      <w:t>Next Review: September 2022</w:t>
    </w:r>
  </w:p>
  <w:p w:rsidR="00DF06D8" w:rsidRDefault="00DF06D8">
    <w:pPr>
      <w:pStyle w:val="Footer"/>
    </w:pPr>
  </w:p>
  <w:p w:rsidR="00DF06D8" w:rsidRDefault="00DF0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D8" w:rsidRDefault="00DF06D8" w:rsidP="00DF06D8">
      <w:pPr>
        <w:spacing w:after="0" w:line="240" w:lineRule="auto"/>
      </w:pPr>
      <w:r>
        <w:separator/>
      </w:r>
    </w:p>
  </w:footnote>
  <w:footnote w:type="continuationSeparator" w:id="0">
    <w:p w:rsidR="00DF06D8" w:rsidRDefault="00DF06D8" w:rsidP="00DF0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4C72"/>
    <w:multiLevelType w:val="hybridMultilevel"/>
    <w:tmpl w:val="F5626E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E67389"/>
    <w:multiLevelType w:val="hybridMultilevel"/>
    <w:tmpl w:val="C8F4D0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10751D"/>
    <w:multiLevelType w:val="hybridMultilevel"/>
    <w:tmpl w:val="C38C8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1A0270"/>
    <w:multiLevelType w:val="hybridMultilevel"/>
    <w:tmpl w:val="2CD65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93"/>
    <w:rsid w:val="00063A17"/>
    <w:rsid w:val="000B3712"/>
    <w:rsid w:val="00760762"/>
    <w:rsid w:val="008270DD"/>
    <w:rsid w:val="00AB4ADF"/>
    <w:rsid w:val="00BF33C3"/>
    <w:rsid w:val="00D83193"/>
    <w:rsid w:val="00DF0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AAC5245"/>
  <w15:chartTrackingRefBased/>
  <w15:docId w15:val="{8A5CA5B3-4AFB-4396-A38E-70504072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93"/>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F06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D83193"/>
    <w:pPr>
      <w:ind w:left="720"/>
      <w:contextualSpacing/>
    </w:pPr>
  </w:style>
  <w:style w:type="paragraph" w:styleId="NoSpacing">
    <w:name w:val="No Spacing"/>
    <w:uiPriority w:val="1"/>
    <w:qFormat/>
    <w:rsid w:val="00D83193"/>
    <w:pPr>
      <w:spacing w:after="0" w:line="240" w:lineRule="auto"/>
    </w:pPr>
  </w:style>
  <w:style w:type="character" w:customStyle="1" w:styleId="Heading3Char">
    <w:name w:val="Heading 3 Char"/>
    <w:basedOn w:val="DefaultParagraphFont"/>
    <w:link w:val="Heading3"/>
    <w:uiPriority w:val="9"/>
    <w:rsid w:val="00DF06D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F0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D8"/>
  </w:style>
  <w:style w:type="paragraph" w:styleId="Footer">
    <w:name w:val="footer"/>
    <w:basedOn w:val="Normal"/>
    <w:link w:val="FooterChar"/>
    <w:uiPriority w:val="99"/>
    <w:unhideWhenUsed/>
    <w:rsid w:val="00DF0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4</cp:revision>
  <dcterms:created xsi:type="dcterms:W3CDTF">2020-09-24T17:46:00Z</dcterms:created>
  <dcterms:modified xsi:type="dcterms:W3CDTF">2021-10-29T14:35:00Z</dcterms:modified>
</cp:coreProperties>
</file>