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41" w:rsidRPr="00152A41" w:rsidRDefault="00152A41" w:rsidP="0086220F">
      <w:pPr>
        <w:jc w:val="center"/>
        <w:rPr>
          <w:b/>
          <w:i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971550" cy="957770"/>
            <wp:effectExtent l="0" t="0" r="0" b="0"/>
            <wp:wrapNone/>
            <wp:docPr id="1" name="Picture 1" descr="large blue cricle with Perth East Public Library written in middle with books." title="Perth East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East Biblicommon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10401" r="7787" b="6187"/>
                    <a:stretch/>
                  </pic:blipFill>
                  <pic:spPr bwMode="auto">
                    <a:xfrm>
                      <a:off x="0" y="0"/>
                      <a:ext cx="971550" cy="9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A41">
        <w:rPr>
          <w:rStyle w:val="Heading1Char"/>
        </w:rPr>
        <w:t>Fee Assistance Policy</w:t>
      </w:r>
    </w:p>
    <w:p w:rsidR="00152A41" w:rsidRDefault="00152A41" w:rsidP="00152A41">
      <w:pPr>
        <w:pStyle w:val="Heading2"/>
      </w:pPr>
    </w:p>
    <w:p w:rsidR="00152A41" w:rsidRPr="00152A41" w:rsidRDefault="00152A41" w:rsidP="00152A41">
      <w:pPr>
        <w:pStyle w:val="Heading2"/>
      </w:pPr>
      <w:r>
        <w:t>Statement of Purpose</w:t>
      </w:r>
    </w:p>
    <w:p w:rsidR="00152A41" w:rsidRPr="00152A41" w:rsidRDefault="00152A41" w:rsidP="00152A41">
      <w:r>
        <w:t xml:space="preserve">Perth East Public Library is committed to providing </w:t>
      </w:r>
      <w:proofErr w:type="gramStart"/>
      <w:r>
        <w:t>high-quality</w:t>
      </w:r>
      <w:proofErr w:type="gramEnd"/>
      <w:r>
        <w:t>, affordable programs that are accessible to everyone. Therefore, financial assistance may be available to families or individuals demonstrating financial need through our Fee Assistance Program.</w:t>
      </w:r>
    </w:p>
    <w:p w:rsidR="00152A41" w:rsidRDefault="00152A41" w:rsidP="00152A41">
      <w:pPr>
        <w:pStyle w:val="Heading2"/>
      </w:pPr>
      <w:r>
        <w:t>Procedure</w:t>
      </w:r>
    </w:p>
    <w:p w:rsidR="00AF1850" w:rsidRDefault="00152A41" w:rsidP="00AF1850">
      <w:pPr>
        <w:pStyle w:val="ListParagraph"/>
        <w:numPr>
          <w:ilvl w:val="0"/>
          <w:numId w:val="4"/>
        </w:numPr>
      </w:pPr>
      <w:r>
        <w:t xml:space="preserve">The applicant and their family are responsible for all expenses not covered by the fee assistance award. </w:t>
      </w:r>
    </w:p>
    <w:p w:rsidR="00AF1850" w:rsidRDefault="00152A41" w:rsidP="00AF1850">
      <w:pPr>
        <w:pStyle w:val="ListParagraph"/>
        <w:numPr>
          <w:ilvl w:val="0"/>
          <w:numId w:val="4"/>
        </w:numPr>
      </w:pPr>
      <w:r>
        <w:t xml:space="preserve">Completion of a fee assistance application does not guarantee fee assistance. </w:t>
      </w:r>
    </w:p>
    <w:p w:rsidR="00AF1850" w:rsidRDefault="00152A41" w:rsidP="00AF1850">
      <w:pPr>
        <w:pStyle w:val="ListParagraph"/>
        <w:numPr>
          <w:ilvl w:val="0"/>
          <w:numId w:val="4"/>
        </w:numPr>
      </w:pPr>
      <w:r>
        <w:t xml:space="preserve">Fee assistance may take the </w:t>
      </w:r>
      <w:r w:rsidRPr="00595267">
        <w:t>form of reduced or waived program registration fees or payments of fees by a local service group or individual.</w:t>
      </w:r>
      <w:r>
        <w:t xml:space="preserve"> </w:t>
      </w:r>
    </w:p>
    <w:p w:rsidR="00152A41" w:rsidRDefault="00152A41" w:rsidP="00AF1850">
      <w:pPr>
        <w:pStyle w:val="ListParagraph"/>
        <w:numPr>
          <w:ilvl w:val="0"/>
          <w:numId w:val="4"/>
        </w:numPr>
      </w:pPr>
      <w:r>
        <w:t xml:space="preserve">In the case where the Library Board requests payment of fees by a local service group or individual, the Library Board will not disclose to the service group or individual any information that </w:t>
      </w:r>
      <w:proofErr w:type="gramStart"/>
      <w:r>
        <w:t>may be used</w:t>
      </w:r>
      <w:proofErr w:type="gramEnd"/>
      <w:r>
        <w:t xml:space="preserve"> to identify the applicant. </w:t>
      </w:r>
    </w:p>
    <w:p w:rsidR="00152A41" w:rsidRPr="00152A41" w:rsidRDefault="00152A41" w:rsidP="00152A41">
      <w:proofErr w:type="gramStart"/>
      <w:r>
        <w:t xml:space="preserve">Fee assistance </w:t>
      </w:r>
      <w:r w:rsidRPr="00210F48">
        <w:t>application forms</w:t>
      </w:r>
      <w:proofErr w:type="gramEnd"/>
      <w:r w:rsidRPr="00210F48">
        <w:t xml:space="preserve"> will be available on the Library’s website at all times</w:t>
      </w:r>
      <w:r>
        <w:t xml:space="preserve">. All information </w:t>
      </w:r>
      <w:proofErr w:type="gramStart"/>
      <w:r>
        <w:t>submitted</w:t>
      </w:r>
      <w:proofErr w:type="gramEnd"/>
      <w:r>
        <w:t xml:space="preserve"> is confidential and </w:t>
      </w:r>
      <w:r w:rsidRPr="00210F48">
        <w:t xml:space="preserve">will only be made available to the Library </w:t>
      </w:r>
      <w:r>
        <w:t>Board and used solely to determine eligibility for fee assistance and for no other purposes.</w:t>
      </w:r>
    </w:p>
    <w:p w:rsidR="00152A41" w:rsidRPr="00A67F40" w:rsidRDefault="00152A41" w:rsidP="00A67F40">
      <w:pPr>
        <w:pStyle w:val="Heading2"/>
      </w:pPr>
      <w:r>
        <w:t>Eligibility</w:t>
      </w:r>
    </w:p>
    <w:p w:rsidR="00152A41" w:rsidRDefault="00152A41" w:rsidP="00A67F40">
      <w:pPr>
        <w:pStyle w:val="ListParagraph"/>
        <w:numPr>
          <w:ilvl w:val="0"/>
          <w:numId w:val="5"/>
        </w:numPr>
        <w:spacing w:line="240" w:lineRule="auto"/>
      </w:pPr>
      <w:r>
        <w:t>Fee assistance will be considered only for residents of the Township of Perth East</w:t>
      </w:r>
    </w:p>
    <w:p w:rsidR="00152A41" w:rsidRPr="00152A41" w:rsidRDefault="00152A41" w:rsidP="00A67F40">
      <w:pPr>
        <w:pStyle w:val="ListParagraph"/>
        <w:numPr>
          <w:ilvl w:val="0"/>
          <w:numId w:val="5"/>
        </w:numPr>
        <w:spacing w:line="240" w:lineRule="auto"/>
      </w:pPr>
      <w:r>
        <w:t xml:space="preserve">Financial assistance </w:t>
      </w:r>
      <w:proofErr w:type="gramStart"/>
      <w:r>
        <w:t>will be granted</w:t>
      </w:r>
      <w:proofErr w:type="gramEnd"/>
      <w:r>
        <w:t xml:space="preserve"> based on the need demonstrated by household income and/or extenuating circumstances (changes in employment status, family illnesses, etc.)</w:t>
      </w:r>
    </w:p>
    <w:p w:rsidR="00152A41" w:rsidRDefault="00152A41" w:rsidP="00152A41">
      <w:pPr>
        <w:pStyle w:val="Heading2"/>
      </w:pPr>
      <w:r>
        <w:t xml:space="preserve">Application Review </w:t>
      </w:r>
    </w:p>
    <w:p w:rsidR="00AF1850" w:rsidRDefault="00152A41" w:rsidP="00AF1850">
      <w:pPr>
        <w:pStyle w:val="ListParagraph"/>
        <w:numPr>
          <w:ilvl w:val="0"/>
          <w:numId w:val="3"/>
        </w:numPr>
      </w:pPr>
      <w:proofErr w:type="gramStart"/>
      <w:r>
        <w:t>Applications for fee assistance will be reviewed in confidence by the Perth East Public Library Board at the next regularly scheduled Board meeting</w:t>
      </w:r>
      <w:proofErr w:type="gramEnd"/>
      <w:r>
        <w:t xml:space="preserve">. </w:t>
      </w:r>
    </w:p>
    <w:p w:rsidR="00AF1850" w:rsidRDefault="00152A41" w:rsidP="00AF1850">
      <w:pPr>
        <w:pStyle w:val="ListParagraph"/>
        <w:numPr>
          <w:ilvl w:val="0"/>
          <w:numId w:val="3"/>
        </w:numPr>
      </w:pPr>
      <w:r>
        <w:t xml:space="preserve">Notification </w:t>
      </w:r>
      <w:proofErr w:type="gramStart"/>
      <w:r>
        <w:t>will be provided</w:t>
      </w:r>
      <w:proofErr w:type="gramEnd"/>
      <w:r>
        <w:t xml:space="preserve"> to t</w:t>
      </w:r>
      <w:r w:rsidR="00AF1850">
        <w:t>he applicant in writing within three</w:t>
      </w:r>
      <w:r>
        <w:t xml:space="preserve"> business days of the Board meeting. </w:t>
      </w:r>
    </w:p>
    <w:p w:rsidR="00152A41" w:rsidRDefault="00152A41" w:rsidP="00AF1850">
      <w:pPr>
        <w:pStyle w:val="ListParagraph"/>
        <w:numPr>
          <w:ilvl w:val="1"/>
          <w:numId w:val="3"/>
        </w:numPr>
      </w:pPr>
      <w:r>
        <w:t xml:space="preserve">In the event that an application </w:t>
      </w:r>
      <w:proofErr w:type="gramStart"/>
      <w:r>
        <w:t>is denied</w:t>
      </w:r>
      <w:proofErr w:type="gramEnd"/>
      <w:r>
        <w:t>, the notification letter should clearly indicate the reason for denial.</w:t>
      </w:r>
    </w:p>
    <w:p w:rsidR="00152A41" w:rsidRPr="001453D6" w:rsidRDefault="00152A41" w:rsidP="00152A41">
      <w:pPr>
        <w:pStyle w:val="NoSpacing"/>
        <w:rPr>
          <w:sz w:val="24"/>
          <w:szCs w:val="24"/>
        </w:rPr>
      </w:pPr>
    </w:p>
    <w:p w:rsidR="000B3712" w:rsidRDefault="000B3712"/>
    <w:sectPr w:rsidR="000B3712" w:rsidSect="00152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1" w:rsidRDefault="00152A41" w:rsidP="00152A41">
      <w:pPr>
        <w:spacing w:after="0" w:line="240" w:lineRule="auto"/>
      </w:pPr>
      <w:r>
        <w:separator/>
      </w:r>
    </w:p>
  </w:endnote>
  <w:endnote w:type="continuationSeparator" w:id="0">
    <w:p w:rsidR="00152A41" w:rsidRDefault="00152A41" w:rsidP="0015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2B" w:rsidRDefault="0021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1" w:rsidRDefault="00152A41" w:rsidP="00152A41">
    <w:pPr>
      <w:spacing w:after="0" w:line="240" w:lineRule="auto"/>
    </w:pPr>
    <w:r>
      <w:t>Policy Type: Operational</w:t>
    </w:r>
  </w:p>
  <w:p w:rsidR="00152A41" w:rsidRDefault="0021412B" w:rsidP="00152A41">
    <w:pPr>
      <w:spacing w:after="0" w:line="240" w:lineRule="auto"/>
    </w:pPr>
    <w:r>
      <w:t xml:space="preserve">Policy Number: </w:t>
    </w:r>
    <w:r>
      <w:t>OP-18</w:t>
    </w:r>
    <w:bookmarkStart w:id="0" w:name="_GoBack"/>
    <w:bookmarkEnd w:id="0"/>
  </w:p>
  <w:p w:rsidR="00152A41" w:rsidRDefault="00152A41" w:rsidP="00152A41">
    <w:pPr>
      <w:spacing w:after="0" w:line="240" w:lineRule="auto"/>
    </w:pPr>
    <w:r>
      <w:t>Approval Date: January 2015</w:t>
    </w:r>
  </w:p>
  <w:p w:rsidR="00152A41" w:rsidRDefault="00152A41" w:rsidP="00152A41">
    <w:pPr>
      <w:spacing w:after="0" w:line="240" w:lineRule="auto"/>
    </w:pPr>
    <w:r>
      <w:t>Last Reviewed: June 12, 2018</w:t>
    </w:r>
  </w:p>
  <w:p w:rsidR="00152A41" w:rsidRPr="00152A41" w:rsidRDefault="00152A41" w:rsidP="00152A41">
    <w:pPr>
      <w:spacing w:after="0" w:line="240" w:lineRule="auto"/>
    </w:pPr>
    <w:r>
      <w:t>Next Review: June 2022</w:t>
    </w:r>
  </w:p>
  <w:p w:rsidR="00152A41" w:rsidRDefault="0015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2B" w:rsidRDefault="0021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1" w:rsidRDefault="00152A41" w:rsidP="00152A41">
      <w:pPr>
        <w:spacing w:after="0" w:line="240" w:lineRule="auto"/>
      </w:pPr>
      <w:r>
        <w:separator/>
      </w:r>
    </w:p>
  </w:footnote>
  <w:footnote w:type="continuationSeparator" w:id="0">
    <w:p w:rsidR="00152A41" w:rsidRDefault="00152A41" w:rsidP="0015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2B" w:rsidRDefault="0021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2B" w:rsidRDefault="00214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2B" w:rsidRDefault="0021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146A"/>
    <w:multiLevelType w:val="hybridMultilevel"/>
    <w:tmpl w:val="C136C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C78"/>
    <w:multiLevelType w:val="hybridMultilevel"/>
    <w:tmpl w:val="1F58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6653"/>
    <w:multiLevelType w:val="hybridMultilevel"/>
    <w:tmpl w:val="82CA1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3DE1"/>
    <w:multiLevelType w:val="hybridMultilevel"/>
    <w:tmpl w:val="2AE27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74DB"/>
    <w:multiLevelType w:val="hybridMultilevel"/>
    <w:tmpl w:val="90DA7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41"/>
    <w:rsid w:val="000B3712"/>
    <w:rsid w:val="00152A41"/>
    <w:rsid w:val="0021412B"/>
    <w:rsid w:val="002C19D5"/>
    <w:rsid w:val="008270DD"/>
    <w:rsid w:val="0086220F"/>
    <w:rsid w:val="00A67F40"/>
    <w:rsid w:val="00A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CB87"/>
  <w15:chartTrackingRefBased/>
  <w15:docId w15:val="{75967086-04A4-49C6-A1F2-70B861EA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0D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0DD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0DD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0DD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152A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41"/>
  </w:style>
  <w:style w:type="paragraph" w:styleId="Footer">
    <w:name w:val="footer"/>
    <w:basedOn w:val="Normal"/>
    <w:link w:val="FooterChar"/>
    <w:uiPriority w:val="99"/>
    <w:unhideWhenUsed/>
    <w:rsid w:val="0015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41"/>
  </w:style>
  <w:style w:type="paragraph" w:styleId="ListParagraph">
    <w:name w:val="List Paragraph"/>
    <w:basedOn w:val="Normal"/>
    <w:uiPriority w:val="34"/>
    <w:qFormat/>
    <w:rsid w:val="0015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Kendra Roth</cp:lastModifiedBy>
  <cp:revision>6</cp:revision>
  <dcterms:created xsi:type="dcterms:W3CDTF">2020-09-22T15:58:00Z</dcterms:created>
  <dcterms:modified xsi:type="dcterms:W3CDTF">2023-03-06T21:35:00Z</dcterms:modified>
</cp:coreProperties>
</file>