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D74" w:rsidRDefault="00F55D74" w:rsidP="00F55D74">
      <w:r>
        <w:rPr>
          <w:noProof/>
          <w:lang w:eastAsia="en-CA"/>
        </w:rPr>
        <w:drawing>
          <wp:inline distT="0" distB="0" distL="0" distR="0" wp14:anchorId="12E4E59C" wp14:editId="72495388">
            <wp:extent cx="971550" cy="957770"/>
            <wp:effectExtent l="0" t="0" r="0" b="0"/>
            <wp:docPr id="1" name="Picture 1" descr="large blue cricle with Perth East Public Library written in middle with books." title="Perth East Public Libr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rth East Biblicommons logo.png"/>
                    <pic:cNvPicPr/>
                  </pic:nvPicPr>
                  <pic:blipFill rotWithShape="1">
                    <a:blip r:embed="rId7" cstate="print">
                      <a:extLst>
                        <a:ext uri="{28A0092B-C50C-407E-A947-70E740481C1C}">
                          <a14:useLocalDpi xmlns:a14="http://schemas.microsoft.com/office/drawing/2010/main" val="0"/>
                        </a:ext>
                      </a:extLst>
                    </a:blip>
                    <a:srcRect l="7601" t="10401" r="7787" b="6187"/>
                    <a:stretch/>
                  </pic:blipFill>
                  <pic:spPr bwMode="auto">
                    <a:xfrm>
                      <a:off x="0" y="0"/>
                      <a:ext cx="1047770" cy="1032909"/>
                    </a:xfrm>
                    <a:prstGeom prst="rect">
                      <a:avLst/>
                    </a:prstGeom>
                    <a:ln>
                      <a:noFill/>
                    </a:ln>
                    <a:extLst>
                      <a:ext uri="{53640926-AAD7-44D8-BBD7-CCE9431645EC}">
                        <a14:shadowObscured xmlns:a14="http://schemas.microsoft.com/office/drawing/2010/main"/>
                      </a:ext>
                    </a:extLst>
                  </pic:spPr>
                </pic:pic>
              </a:graphicData>
            </a:graphic>
          </wp:inline>
        </w:drawing>
      </w:r>
      <w:r>
        <w:rPr>
          <w:rStyle w:val="Heading1Char"/>
        </w:rPr>
        <w:t xml:space="preserve">                          </w:t>
      </w:r>
      <w:r w:rsidRPr="00F55D74">
        <w:rPr>
          <w:rStyle w:val="Heading1Char"/>
        </w:rPr>
        <w:t>Inclement Weather Policy</w:t>
      </w:r>
    </w:p>
    <w:p w:rsidR="00F55D74" w:rsidRDefault="00F55D74" w:rsidP="00F55D74">
      <w:pPr>
        <w:pStyle w:val="Heading2"/>
      </w:pPr>
      <w:r>
        <w:t xml:space="preserve">Statement of Purpose </w:t>
      </w:r>
    </w:p>
    <w:p w:rsidR="00F55D74" w:rsidRDefault="00F55D74" w:rsidP="00F55D74">
      <w:pPr>
        <w:rPr>
          <w:szCs w:val="24"/>
        </w:rPr>
      </w:pPr>
      <w:r>
        <w:rPr>
          <w:szCs w:val="24"/>
        </w:rPr>
        <w:t>Employee safety is of the utmost importance in traveling to and from work especially in inclement weather. Employees are empowered to make their own decisions as to whether it is safe to travel.  Employees must notify CEO if they are unable to travel to work.</w:t>
      </w:r>
    </w:p>
    <w:p w:rsidR="00F55D74" w:rsidRDefault="00F55D74" w:rsidP="00F55D74">
      <w:pPr>
        <w:rPr>
          <w:szCs w:val="24"/>
        </w:rPr>
      </w:pPr>
      <w:r>
        <w:rPr>
          <w:szCs w:val="24"/>
        </w:rPr>
        <w:t xml:space="preserve">Library will be operational at the discretion of CEO.  </w:t>
      </w:r>
    </w:p>
    <w:p w:rsidR="00F55D74" w:rsidRDefault="00F55D74" w:rsidP="00F55D74">
      <w:pPr>
        <w:pStyle w:val="ListParagraph"/>
        <w:numPr>
          <w:ilvl w:val="0"/>
          <w:numId w:val="9"/>
        </w:numPr>
        <w:rPr>
          <w:rFonts w:ascii="Arial" w:hAnsi="Arial" w:cs="Arial"/>
          <w:sz w:val="24"/>
          <w:szCs w:val="24"/>
        </w:rPr>
      </w:pPr>
      <w:r w:rsidRPr="00F55D74">
        <w:rPr>
          <w:rFonts w:ascii="Arial" w:hAnsi="Arial" w:cs="Arial"/>
          <w:sz w:val="24"/>
          <w:szCs w:val="24"/>
        </w:rPr>
        <w:t xml:space="preserve">A minimum of two employees must be able to safely travel to work for the library to open. </w:t>
      </w:r>
    </w:p>
    <w:p w:rsidR="00F55D74" w:rsidRPr="00F55D74" w:rsidRDefault="00F55D74" w:rsidP="00F55D74">
      <w:pPr>
        <w:pStyle w:val="ListParagraph"/>
        <w:numPr>
          <w:ilvl w:val="0"/>
          <w:numId w:val="9"/>
        </w:numPr>
        <w:rPr>
          <w:rFonts w:ascii="Arial" w:hAnsi="Arial" w:cs="Arial"/>
          <w:sz w:val="24"/>
          <w:szCs w:val="24"/>
        </w:rPr>
      </w:pPr>
      <w:r w:rsidRPr="00F55D74">
        <w:rPr>
          <w:rFonts w:ascii="Arial" w:hAnsi="Arial" w:cs="Arial"/>
          <w:sz w:val="24"/>
          <w:szCs w:val="24"/>
        </w:rPr>
        <w:t>In the event of closure, the CEO will advise staff to update social media sites where applicable.  Closure notice will be posted on Township of Perth East website.</w:t>
      </w:r>
    </w:p>
    <w:p w:rsidR="00F55D74" w:rsidRDefault="00F55D74" w:rsidP="00F55D74">
      <w:pPr>
        <w:pStyle w:val="Heading2"/>
      </w:pPr>
      <w:r>
        <w:t>Procedure</w:t>
      </w:r>
    </w:p>
    <w:p w:rsidR="00E65879" w:rsidRDefault="00F55D74" w:rsidP="00E65879">
      <w:r w:rsidRPr="008418DF">
        <w:t xml:space="preserve">In the event of </w:t>
      </w:r>
      <w:r>
        <w:t>inclement weather, the employee may request to</w:t>
      </w:r>
      <w:r w:rsidR="00E65879">
        <w:t>:</w:t>
      </w:r>
    </w:p>
    <w:p w:rsidR="00E65879" w:rsidRPr="00B05365" w:rsidRDefault="00E65879" w:rsidP="00B05365">
      <w:pPr>
        <w:pStyle w:val="ListParagraph"/>
        <w:numPr>
          <w:ilvl w:val="0"/>
          <w:numId w:val="14"/>
        </w:numPr>
        <w:rPr>
          <w:rFonts w:ascii="Arial" w:hAnsi="Arial" w:cs="Arial"/>
          <w:sz w:val="24"/>
          <w:szCs w:val="24"/>
        </w:rPr>
      </w:pPr>
      <w:r w:rsidRPr="00B05365">
        <w:rPr>
          <w:rFonts w:ascii="Arial" w:hAnsi="Arial" w:cs="Arial"/>
          <w:sz w:val="24"/>
          <w:szCs w:val="24"/>
        </w:rPr>
        <w:t>leave for home early,</w:t>
      </w:r>
    </w:p>
    <w:p w:rsidR="00B05365" w:rsidRDefault="00F55D74" w:rsidP="00E65879">
      <w:pPr>
        <w:pStyle w:val="ListParagraph"/>
        <w:numPr>
          <w:ilvl w:val="0"/>
          <w:numId w:val="14"/>
        </w:numPr>
        <w:rPr>
          <w:rFonts w:ascii="Arial" w:hAnsi="Arial" w:cs="Arial"/>
          <w:sz w:val="24"/>
          <w:szCs w:val="24"/>
        </w:rPr>
      </w:pPr>
      <w:r w:rsidRPr="00B05365">
        <w:rPr>
          <w:rFonts w:ascii="Arial" w:hAnsi="Arial" w:cs="Arial"/>
          <w:sz w:val="24"/>
          <w:szCs w:val="24"/>
        </w:rPr>
        <w:t>report to work late</w:t>
      </w:r>
      <w:r w:rsidR="00E65879" w:rsidRPr="00B05365">
        <w:rPr>
          <w:rFonts w:ascii="Arial" w:hAnsi="Arial" w:cs="Arial"/>
          <w:sz w:val="24"/>
          <w:szCs w:val="24"/>
        </w:rPr>
        <w:t>,</w:t>
      </w:r>
      <w:r w:rsidRPr="00B05365">
        <w:rPr>
          <w:rFonts w:ascii="Arial" w:hAnsi="Arial" w:cs="Arial"/>
          <w:sz w:val="24"/>
          <w:szCs w:val="24"/>
        </w:rPr>
        <w:t xml:space="preserve"> or </w:t>
      </w:r>
    </w:p>
    <w:p w:rsidR="00E65879" w:rsidRPr="00B05365" w:rsidRDefault="00F55D74" w:rsidP="00E65879">
      <w:pPr>
        <w:pStyle w:val="ListParagraph"/>
        <w:numPr>
          <w:ilvl w:val="0"/>
          <w:numId w:val="14"/>
        </w:numPr>
        <w:rPr>
          <w:rFonts w:ascii="Arial" w:hAnsi="Arial" w:cs="Arial"/>
          <w:sz w:val="24"/>
          <w:szCs w:val="24"/>
        </w:rPr>
      </w:pPr>
      <w:r w:rsidRPr="00B05365">
        <w:rPr>
          <w:rFonts w:ascii="Arial" w:hAnsi="Arial" w:cs="Arial"/>
          <w:sz w:val="24"/>
          <w:szCs w:val="24"/>
        </w:rPr>
        <w:t>no</w:t>
      </w:r>
      <w:r w:rsidR="00E65879" w:rsidRPr="00B05365">
        <w:rPr>
          <w:rFonts w:ascii="Arial" w:hAnsi="Arial" w:cs="Arial"/>
          <w:sz w:val="24"/>
          <w:szCs w:val="24"/>
        </w:rPr>
        <w:t>t</w:t>
      </w:r>
      <w:r w:rsidRPr="00B05365">
        <w:rPr>
          <w:rFonts w:ascii="Arial" w:hAnsi="Arial" w:cs="Arial"/>
          <w:sz w:val="24"/>
          <w:szCs w:val="24"/>
        </w:rPr>
        <w:t xml:space="preserve"> report to work.  </w:t>
      </w:r>
    </w:p>
    <w:p w:rsidR="00B05365" w:rsidRDefault="00F55D74" w:rsidP="00E65879">
      <w:pPr>
        <w:rPr>
          <w:szCs w:val="24"/>
        </w:rPr>
      </w:pPr>
      <w:r w:rsidRPr="00E65879">
        <w:rPr>
          <w:szCs w:val="24"/>
        </w:rPr>
        <w:t xml:space="preserve">If this results in less than two on staff, the library will close.  </w:t>
      </w:r>
    </w:p>
    <w:p w:rsidR="00B05365" w:rsidRDefault="00F55D74" w:rsidP="00E65879">
      <w:pPr>
        <w:rPr>
          <w:szCs w:val="24"/>
        </w:rPr>
      </w:pPr>
      <w:r w:rsidRPr="00E65879">
        <w:rPr>
          <w:szCs w:val="24"/>
        </w:rPr>
        <w:t xml:space="preserve">In-town staff may stay for the duration of their shift to complete non-circulation duties after closure.  </w:t>
      </w:r>
    </w:p>
    <w:p w:rsidR="00F55D74" w:rsidRPr="00E65879" w:rsidRDefault="00F55D74" w:rsidP="00E65879">
      <w:pPr>
        <w:rPr>
          <w:szCs w:val="24"/>
        </w:rPr>
      </w:pPr>
      <w:r w:rsidRPr="00E65879">
        <w:rPr>
          <w:szCs w:val="24"/>
        </w:rPr>
        <w:t>Absences due to inclement weather will not be compensated as per part-time employment status.</w:t>
      </w:r>
    </w:p>
    <w:p w:rsidR="00F55D74" w:rsidRDefault="00F55D74" w:rsidP="00F55D74">
      <w:pPr>
        <w:rPr>
          <w:szCs w:val="24"/>
        </w:rPr>
      </w:pPr>
    </w:p>
    <w:p w:rsidR="00F55D74" w:rsidRDefault="00F55D74" w:rsidP="00F55D74"/>
    <w:p w:rsidR="00F55D74" w:rsidRDefault="00F55D74"/>
    <w:sectPr w:rsidR="00F55D74" w:rsidSect="00F55D74">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5D74" w:rsidRDefault="00F55D74" w:rsidP="00F55D74">
      <w:pPr>
        <w:spacing w:after="0" w:line="240" w:lineRule="auto"/>
      </w:pPr>
      <w:r>
        <w:separator/>
      </w:r>
    </w:p>
  </w:endnote>
  <w:endnote w:type="continuationSeparator" w:id="0">
    <w:p w:rsidR="00F55D74" w:rsidRDefault="00F55D74" w:rsidP="00F55D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24E" w:rsidRDefault="001642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D74" w:rsidRPr="00F55D74" w:rsidRDefault="00F55D74" w:rsidP="00F55D74">
    <w:pPr>
      <w:spacing w:after="0" w:line="240" w:lineRule="auto"/>
      <w:rPr>
        <w:szCs w:val="24"/>
      </w:rPr>
    </w:pPr>
    <w:r w:rsidRPr="00F55D74">
      <w:rPr>
        <w:szCs w:val="24"/>
      </w:rPr>
      <w:t>Policy Type: Operational</w:t>
    </w:r>
  </w:p>
  <w:p w:rsidR="00F55D74" w:rsidRPr="00F55D74" w:rsidRDefault="0016424E" w:rsidP="00F55D74">
    <w:pPr>
      <w:spacing w:after="0" w:line="240" w:lineRule="auto"/>
      <w:rPr>
        <w:szCs w:val="24"/>
      </w:rPr>
    </w:pPr>
    <w:r>
      <w:rPr>
        <w:szCs w:val="24"/>
      </w:rPr>
      <w:t>Policy Number: OP-07</w:t>
    </w:r>
    <w:bookmarkStart w:id="0" w:name="_GoBack"/>
    <w:bookmarkEnd w:id="0"/>
  </w:p>
  <w:p w:rsidR="00F55D74" w:rsidRPr="00F55D74" w:rsidRDefault="00F55D74" w:rsidP="00F55D74">
    <w:pPr>
      <w:spacing w:after="0" w:line="240" w:lineRule="auto"/>
      <w:rPr>
        <w:szCs w:val="24"/>
      </w:rPr>
    </w:pPr>
    <w:r w:rsidRPr="00F55D74">
      <w:rPr>
        <w:szCs w:val="24"/>
      </w:rPr>
      <w:t>Approval Date: January 2015</w:t>
    </w:r>
  </w:p>
  <w:p w:rsidR="00F55D74" w:rsidRPr="00F55D74" w:rsidRDefault="00F55D74" w:rsidP="00F55D74">
    <w:pPr>
      <w:spacing w:after="0" w:line="240" w:lineRule="auto"/>
      <w:rPr>
        <w:szCs w:val="24"/>
      </w:rPr>
    </w:pPr>
    <w:r w:rsidRPr="00F55D74">
      <w:rPr>
        <w:szCs w:val="24"/>
      </w:rPr>
      <w:t xml:space="preserve">Last Reviewed: </w:t>
    </w:r>
    <w:r w:rsidR="00971E11">
      <w:rPr>
        <w:szCs w:val="24"/>
      </w:rPr>
      <w:t>October 2020</w:t>
    </w:r>
  </w:p>
  <w:p w:rsidR="00F55D74" w:rsidRPr="00F55D74" w:rsidRDefault="00F55D74" w:rsidP="00F55D74">
    <w:pPr>
      <w:spacing w:after="0" w:line="240" w:lineRule="auto"/>
      <w:rPr>
        <w:szCs w:val="24"/>
      </w:rPr>
    </w:pPr>
    <w:r w:rsidRPr="00F55D74">
      <w:rPr>
        <w:szCs w:val="24"/>
      </w:rPr>
      <w:t xml:space="preserve">Next Review: </w:t>
    </w:r>
    <w:r w:rsidR="00971E11">
      <w:rPr>
        <w:szCs w:val="24"/>
      </w:rPr>
      <w:t>October 2024</w:t>
    </w:r>
  </w:p>
  <w:p w:rsidR="00F55D74" w:rsidRDefault="00F55D74">
    <w:pPr>
      <w:pStyle w:val="Footer"/>
    </w:pPr>
  </w:p>
  <w:p w:rsidR="00F55D74" w:rsidRDefault="00F55D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24E" w:rsidRDefault="001642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5D74" w:rsidRDefault="00F55D74" w:rsidP="00F55D74">
      <w:pPr>
        <w:spacing w:after="0" w:line="240" w:lineRule="auto"/>
      </w:pPr>
      <w:r>
        <w:separator/>
      </w:r>
    </w:p>
  </w:footnote>
  <w:footnote w:type="continuationSeparator" w:id="0">
    <w:p w:rsidR="00F55D74" w:rsidRDefault="00F55D74" w:rsidP="00F55D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24E" w:rsidRDefault="001642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24E" w:rsidRDefault="001642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24E" w:rsidRDefault="001642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F7B97"/>
    <w:multiLevelType w:val="hybridMultilevel"/>
    <w:tmpl w:val="3F446FC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2E762A0"/>
    <w:multiLevelType w:val="hybridMultilevel"/>
    <w:tmpl w:val="B06E190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A1B434F"/>
    <w:multiLevelType w:val="hybridMultilevel"/>
    <w:tmpl w:val="7C94ABA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FCA07B1"/>
    <w:multiLevelType w:val="hybridMultilevel"/>
    <w:tmpl w:val="A816DB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465357D"/>
    <w:multiLevelType w:val="hybridMultilevel"/>
    <w:tmpl w:val="6B0E5C8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4694D52"/>
    <w:multiLevelType w:val="hybridMultilevel"/>
    <w:tmpl w:val="2966A94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B2B1B4C"/>
    <w:multiLevelType w:val="hybridMultilevel"/>
    <w:tmpl w:val="C8FE5B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1D9589E"/>
    <w:multiLevelType w:val="hybridMultilevel"/>
    <w:tmpl w:val="D500F6A8"/>
    <w:lvl w:ilvl="0" w:tplc="70562B26">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45D70F4D"/>
    <w:multiLevelType w:val="hybridMultilevel"/>
    <w:tmpl w:val="DB303E3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9CF4432"/>
    <w:multiLevelType w:val="hybridMultilevel"/>
    <w:tmpl w:val="F15E351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16F43C0"/>
    <w:multiLevelType w:val="hybridMultilevel"/>
    <w:tmpl w:val="C2A8379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5A3C73CF"/>
    <w:multiLevelType w:val="hybridMultilevel"/>
    <w:tmpl w:val="5A4C9324"/>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12" w15:restartNumberingAfterBreak="0">
    <w:nsid w:val="68500B9D"/>
    <w:multiLevelType w:val="hybridMultilevel"/>
    <w:tmpl w:val="8B1C2D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75B1F60"/>
    <w:multiLevelType w:val="hybridMultilevel"/>
    <w:tmpl w:val="C6869E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5"/>
  </w:num>
  <w:num w:numId="4">
    <w:abstractNumId w:val="9"/>
  </w:num>
  <w:num w:numId="5">
    <w:abstractNumId w:val="0"/>
  </w:num>
  <w:num w:numId="6">
    <w:abstractNumId w:val="1"/>
  </w:num>
  <w:num w:numId="7">
    <w:abstractNumId w:val="4"/>
  </w:num>
  <w:num w:numId="8">
    <w:abstractNumId w:val="10"/>
  </w:num>
  <w:num w:numId="9">
    <w:abstractNumId w:val="8"/>
  </w:num>
  <w:num w:numId="10">
    <w:abstractNumId w:val="11"/>
  </w:num>
  <w:num w:numId="11">
    <w:abstractNumId w:val="13"/>
  </w:num>
  <w:num w:numId="12">
    <w:abstractNumId w:val="12"/>
  </w:num>
  <w:num w:numId="13">
    <w:abstractNumId w:val="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D74"/>
    <w:rsid w:val="000B3712"/>
    <w:rsid w:val="0016424E"/>
    <w:rsid w:val="008270DD"/>
    <w:rsid w:val="00971E11"/>
    <w:rsid w:val="00B05365"/>
    <w:rsid w:val="00E65879"/>
    <w:rsid w:val="00F55D7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761A8"/>
  <w15:chartTrackingRefBased/>
  <w15:docId w15:val="{79F322DB-9457-4254-BD02-E1CC5EB85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70DD"/>
    <w:rPr>
      <w:rFonts w:ascii="Arial" w:hAnsi="Arial"/>
      <w:sz w:val="24"/>
    </w:rPr>
  </w:style>
  <w:style w:type="paragraph" w:styleId="Heading1">
    <w:name w:val="heading 1"/>
    <w:basedOn w:val="Normal"/>
    <w:next w:val="Normal"/>
    <w:link w:val="Heading1Char"/>
    <w:uiPriority w:val="9"/>
    <w:qFormat/>
    <w:rsid w:val="008270DD"/>
    <w:pPr>
      <w:keepNext/>
      <w:keepLines/>
      <w:spacing w:before="240" w:after="0"/>
      <w:outlineLvl w:val="0"/>
    </w:pPr>
    <w:rPr>
      <w:rFonts w:eastAsiaTheme="majorEastAsia" w:cstheme="majorBidi"/>
      <w:sz w:val="32"/>
      <w:szCs w:val="32"/>
    </w:rPr>
  </w:style>
  <w:style w:type="paragraph" w:styleId="Heading2">
    <w:name w:val="heading 2"/>
    <w:basedOn w:val="Normal"/>
    <w:next w:val="Normal"/>
    <w:link w:val="Heading2Char"/>
    <w:uiPriority w:val="9"/>
    <w:unhideWhenUsed/>
    <w:qFormat/>
    <w:rsid w:val="008270DD"/>
    <w:pPr>
      <w:keepNext/>
      <w:keepLines/>
      <w:spacing w:before="40" w:after="0"/>
      <w:outlineLvl w:val="1"/>
    </w:pPr>
    <w:rPr>
      <w:rFonts w:eastAsiaTheme="majorEastAsia" w:cstheme="majorBidi"/>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70DD"/>
    <w:rPr>
      <w:rFonts w:ascii="Arial" w:eastAsiaTheme="majorEastAsia" w:hAnsi="Arial" w:cstheme="majorBidi"/>
      <w:sz w:val="32"/>
      <w:szCs w:val="32"/>
    </w:rPr>
  </w:style>
  <w:style w:type="character" w:customStyle="1" w:styleId="Heading2Char">
    <w:name w:val="Heading 2 Char"/>
    <w:basedOn w:val="DefaultParagraphFont"/>
    <w:link w:val="Heading2"/>
    <w:uiPriority w:val="9"/>
    <w:rsid w:val="008270DD"/>
    <w:rPr>
      <w:rFonts w:ascii="Arial" w:eastAsiaTheme="majorEastAsia" w:hAnsi="Arial" w:cstheme="majorBidi"/>
      <w:sz w:val="28"/>
      <w:szCs w:val="26"/>
    </w:rPr>
  </w:style>
  <w:style w:type="paragraph" w:styleId="ListParagraph">
    <w:name w:val="List Paragraph"/>
    <w:basedOn w:val="Normal"/>
    <w:uiPriority w:val="34"/>
    <w:qFormat/>
    <w:rsid w:val="00F55D74"/>
    <w:pPr>
      <w:ind w:left="720"/>
      <w:contextualSpacing/>
    </w:pPr>
    <w:rPr>
      <w:rFonts w:asciiTheme="minorHAnsi" w:hAnsiTheme="minorHAnsi"/>
      <w:sz w:val="22"/>
    </w:rPr>
  </w:style>
  <w:style w:type="paragraph" w:styleId="Header">
    <w:name w:val="header"/>
    <w:basedOn w:val="Normal"/>
    <w:link w:val="HeaderChar"/>
    <w:uiPriority w:val="99"/>
    <w:unhideWhenUsed/>
    <w:rsid w:val="00F55D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5D74"/>
    <w:rPr>
      <w:rFonts w:ascii="Arial" w:hAnsi="Arial"/>
      <w:sz w:val="24"/>
    </w:rPr>
  </w:style>
  <w:style w:type="paragraph" w:styleId="Footer">
    <w:name w:val="footer"/>
    <w:basedOn w:val="Normal"/>
    <w:link w:val="FooterChar"/>
    <w:uiPriority w:val="99"/>
    <w:unhideWhenUsed/>
    <w:rsid w:val="00F55D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5D74"/>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158</Words>
  <Characters>903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Kendra Roth</dc:creator>
  <cp:keywords/>
  <dc:description/>
  <cp:lastModifiedBy>Kendra Roth</cp:lastModifiedBy>
  <cp:revision>4</cp:revision>
  <dcterms:created xsi:type="dcterms:W3CDTF">2020-09-22T16:44:00Z</dcterms:created>
  <dcterms:modified xsi:type="dcterms:W3CDTF">2023-03-06T21:26:00Z</dcterms:modified>
</cp:coreProperties>
</file>